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FE" w:rsidRPr="009A5CB7" w:rsidRDefault="002B29F4" w:rsidP="002B29F4">
      <w:pPr>
        <w:jc w:val="center"/>
        <w:rPr>
          <w:b/>
          <w:sz w:val="24"/>
        </w:rPr>
      </w:pPr>
      <w:bookmarkStart w:id="0" w:name="_GoBack"/>
      <w:bookmarkEnd w:id="0"/>
      <w:r w:rsidRPr="009A5CB7">
        <w:rPr>
          <w:b/>
          <w:sz w:val="24"/>
        </w:rPr>
        <w:t xml:space="preserve">AUDIT REVIEW FOR TRIALS INVOLVING A </w:t>
      </w:r>
      <w:r w:rsidR="0035311F">
        <w:rPr>
          <w:b/>
          <w:sz w:val="24"/>
        </w:rPr>
        <w:t xml:space="preserve">NON-SIGNIFICANT RISK </w:t>
      </w:r>
      <w:r w:rsidR="008949E1" w:rsidRPr="009A5CB7">
        <w:rPr>
          <w:b/>
          <w:sz w:val="24"/>
        </w:rPr>
        <w:t>DEVICE</w:t>
      </w:r>
      <w:r w:rsidRPr="009A5CB7">
        <w:rPr>
          <w:b/>
          <w:sz w:val="24"/>
        </w:rPr>
        <w:t xml:space="preserve"> (</w:t>
      </w:r>
      <w:r w:rsidR="0035311F">
        <w:rPr>
          <w:b/>
          <w:sz w:val="24"/>
        </w:rPr>
        <w:t>NSR</w:t>
      </w:r>
      <w:r w:rsidRPr="009A5CB7">
        <w:rPr>
          <w:b/>
          <w:sz w:val="24"/>
        </w:rPr>
        <w:t>)</w:t>
      </w:r>
    </w:p>
    <w:p w:rsidR="002B29F4" w:rsidRPr="009A5CB7" w:rsidRDefault="002B29F4">
      <w:pPr>
        <w:rPr>
          <w:sz w:val="20"/>
        </w:rPr>
      </w:pPr>
    </w:p>
    <w:tbl>
      <w:tblPr>
        <w:tblStyle w:val="MediumGrid1"/>
        <w:tblW w:w="0" w:type="auto"/>
        <w:tblLook w:val="04A0" w:firstRow="1" w:lastRow="0" w:firstColumn="1" w:lastColumn="0" w:noHBand="0" w:noVBand="1"/>
      </w:tblPr>
      <w:tblGrid>
        <w:gridCol w:w="2358"/>
        <w:gridCol w:w="10800"/>
      </w:tblGrid>
      <w:tr w:rsidR="002B29F4" w:rsidRPr="009A5CB7" w:rsidTr="008A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6A6A6" w:themeFill="background1" w:themeFillShade="A6"/>
            <w:vAlign w:val="center"/>
          </w:tcPr>
          <w:p w:rsidR="002B29F4" w:rsidRPr="009A5CB7" w:rsidRDefault="002B29F4" w:rsidP="008A75D3">
            <w:pPr>
              <w:rPr>
                <w:sz w:val="20"/>
              </w:rPr>
            </w:pPr>
            <w:r w:rsidRPr="009A5CB7">
              <w:rPr>
                <w:sz w:val="20"/>
              </w:rPr>
              <w:t>Principal Investigator:</w:t>
            </w:r>
          </w:p>
        </w:tc>
        <w:tc>
          <w:tcPr>
            <w:tcW w:w="10800" w:type="dxa"/>
            <w:shd w:val="clear" w:color="auto" w:fill="auto"/>
            <w:vAlign w:val="center"/>
          </w:tcPr>
          <w:p w:rsidR="002B29F4" w:rsidRPr="009A5CB7" w:rsidRDefault="002B29F4" w:rsidP="008A75D3">
            <w:pPr>
              <w:cnfStyle w:val="100000000000" w:firstRow="1" w:lastRow="0" w:firstColumn="0" w:lastColumn="0" w:oddVBand="0" w:evenVBand="0" w:oddHBand="0" w:evenHBand="0" w:firstRowFirstColumn="0" w:firstRowLastColumn="0" w:lastRowFirstColumn="0" w:lastRowLastColumn="0"/>
              <w:rPr>
                <w:sz w:val="20"/>
              </w:rPr>
            </w:pPr>
          </w:p>
          <w:p w:rsidR="00314838" w:rsidRPr="009A5CB7" w:rsidRDefault="00314838" w:rsidP="008A75D3">
            <w:pPr>
              <w:cnfStyle w:val="100000000000" w:firstRow="1" w:lastRow="0" w:firstColumn="0" w:lastColumn="0" w:oddVBand="0" w:evenVBand="0" w:oddHBand="0" w:evenHBand="0" w:firstRowFirstColumn="0" w:firstRowLastColumn="0" w:lastRowFirstColumn="0" w:lastRowLastColumn="0"/>
              <w:rPr>
                <w:sz w:val="20"/>
              </w:rPr>
            </w:pPr>
          </w:p>
        </w:tc>
      </w:tr>
      <w:tr w:rsidR="008A75D3" w:rsidRPr="009A5CB7" w:rsidTr="008A7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Align w:val="center"/>
          </w:tcPr>
          <w:p w:rsidR="008A75D3" w:rsidRPr="009A5CB7" w:rsidRDefault="008A75D3" w:rsidP="008A75D3">
            <w:pPr>
              <w:rPr>
                <w:sz w:val="20"/>
              </w:rPr>
            </w:pPr>
            <w:r w:rsidRPr="009A5CB7">
              <w:rPr>
                <w:sz w:val="20"/>
              </w:rPr>
              <w:t>Study Title:</w:t>
            </w:r>
          </w:p>
        </w:tc>
        <w:tc>
          <w:tcPr>
            <w:tcW w:w="10800" w:type="dxa"/>
            <w:shd w:val="clear" w:color="auto" w:fill="auto"/>
            <w:vAlign w:val="center"/>
          </w:tcPr>
          <w:p w:rsidR="008A75D3" w:rsidRPr="009A5CB7" w:rsidRDefault="008A75D3" w:rsidP="008A75D3">
            <w:pPr>
              <w:cnfStyle w:val="000000100000" w:firstRow="0" w:lastRow="0" w:firstColumn="0" w:lastColumn="0" w:oddVBand="0" w:evenVBand="0" w:oddHBand="1" w:evenHBand="0" w:firstRowFirstColumn="0" w:firstRowLastColumn="0" w:lastRowFirstColumn="0" w:lastRowLastColumn="0"/>
              <w:rPr>
                <w:b/>
                <w:sz w:val="20"/>
              </w:rPr>
            </w:pPr>
          </w:p>
          <w:p w:rsidR="008A75D3" w:rsidRPr="009A5CB7" w:rsidRDefault="008A75D3" w:rsidP="008A75D3">
            <w:pPr>
              <w:cnfStyle w:val="000000100000" w:firstRow="0" w:lastRow="0" w:firstColumn="0" w:lastColumn="0" w:oddVBand="0" w:evenVBand="0" w:oddHBand="1" w:evenHBand="0" w:firstRowFirstColumn="0" w:firstRowLastColumn="0" w:lastRowFirstColumn="0" w:lastRowLastColumn="0"/>
              <w:rPr>
                <w:b/>
                <w:sz w:val="20"/>
              </w:rPr>
            </w:pPr>
          </w:p>
        </w:tc>
      </w:tr>
      <w:tr w:rsidR="008A75D3" w:rsidRPr="009A5CB7" w:rsidTr="008A75D3">
        <w:tc>
          <w:tcPr>
            <w:cnfStyle w:val="001000000000" w:firstRow="0" w:lastRow="0" w:firstColumn="1" w:lastColumn="0" w:oddVBand="0" w:evenVBand="0" w:oddHBand="0" w:evenHBand="0" w:firstRowFirstColumn="0" w:firstRowLastColumn="0" w:lastRowFirstColumn="0" w:lastRowLastColumn="0"/>
            <w:tcW w:w="2358" w:type="dxa"/>
            <w:vAlign w:val="center"/>
          </w:tcPr>
          <w:p w:rsidR="008A75D3" w:rsidRPr="009A5CB7" w:rsidRDefault="008A75D3" w:rsidP="008A75D3">
            <w:pPr>
              <w:rPr>
                <w:sz w:val="20"/>
              </w:rPr>
            </w:pPr>
            <w:r w:rsidRPr="009A5CB7">
              <w:rPr>
                <w:sz w:val="20"/>
              </w:rPr>
              <w:t>Auditor(s):</w:t>
            </w:r>
          </w:p>
        </w:tc>
        <w:tc>
          <w:tcPr>
            <w:tcW w:w="10800" w:type="dxa"/>
            <w:shd w:val="clear" w:color="auto" w:fill="auto"/>
            <w:vAlign w:val="center"/>
          </w:tcPr>
          <w:p w:rsidR="008A75D3" w:rsidRPr="009A5CB7" w:rsidRDefault="008A75D3" w:rsidP="008A75D3">
            <w:pPr>
              <w:cnfStyle w:val="000000000000" w:firstRow="0" w:lastRow="0" w:firstColumn="0" w:lastColumn="0" w:oddVBand="0" w:evenVBand="0" w:oddHBand="0" w:evenHBand="0" w:firstRowFirstColumn="0" w:firstRowLastColumn="0" w:lastRowFirstColumn="0" w:lastRowLastColumn="0"/>
              <w:rPr>
                <w:sz w:val="20"/>
              </w:rPr>
            </w:pPr>
          </w:p>
          <w:p w:rsidR="008A75D3" w:rsidRPr="009A5CB7" w:rsidRDefault="008A75D3" w:rsidP="008A75D3">
            <w:pPr>
              <w:cnfStyle w:val="000000000000" w:firstRow="0" w:lastRow="0" w:firstColumn="0" w:lastColumn="0" w:oddVBand="0" w:evenVBand="0" w:oddHBand="0" w:evenHBand="0" w:firstRowFirstColumn="0" w:firstRowLastColumn="0" w:lastRowFirstColumn="0" w:lastRowLastColumn="0"/>
              <w:rPr>
                <w:sz w:val="20"/>
              </w:rPr>
            </w:pPr>
          </w:p>
        </w:tc>
      </w:tr>
    </w:tbl>
    <w:p w:rsidR="002B29F4" w:rsidRPr="009A5CB7" w:rsidRDefault="002B29F4">
      <w:pPr>
        <w:rPr>
          <w:sz w:val="20"/>
        </w:rPr>
      </w:pPr>
    </w:p>
    <w:tbl>
      <w:tblPr>
        <w:tblStyle w:val="TableGrid"/>
        <w:tblW w:w="13103" w:type="dxa"/>
        <w:jc w:val="center"/>
        <w:tblInd w:w="33" w:type="dxa"/>
        <w:tblLayout w:type="fixed"/>
        <w:tblLook w:val="04A0" w:firstRow="1" w:lastRow="0" w:firstColumn="1" w:lastColumn="0" w:noHBand="0" w:noVBand="1"/>
      </w:tblPr>
      <w:tblGrid>
        <w:gridCol w:w="2279"/>
        <w:gridCol w:w="4366"/>
        <w:gridCol w:w="2318"/>
        <w:gridCol w:w="4140"/>
      </w:tblGrid>
      <w:tr w:rsidR="008A75D3" w:rsidRPr="009A5CB7" w:rsidTr="008A75D3">
        <w:trPr>
          <w:trHeight w:val="494"/>
          <w:jc w:val="center"/>
        </w:trPr>
        <w:tc>
          <w:tcPr>
            <w:tcW w:w="2279" w:type="dxa"/>
            <w:shd w:val="clear" w:color="auto" w:fill="D9D9D9" w:themeFill="background1" w:themeFillShade="D9"/>
            <w:vAlign w:val="center"/>
          </w:tcPr>
          <w:p w:rsidR="008A75D3" w:rsidRPr="009A5CB7" w:rsidRDefault="008A75D3" w:rsidP="008A75D3">
            <w:pPr>
              <w:rPr>
                <w:b/>
                <w:sz w:val="20"/>
              </w:rPr>
            </w:pPr>
            <w:r w:rsidRPr="009A5CB7">
              <w:rPr>
                <w:b/>
                <w:sz w:val="20"/>
              </w:rPr>
              <w:t>Protocol Version Date:</w:t>
            </w:r>
          </w:p>
        </w:tc>
        <w:tc>
          <w:tcPr>
            <w:tcW w:w="4366" w:type="dxa"/>
            <w:vAlign w:val="center"/>
          </w:tcPr>
          <w:p w:rsidR="008A75D3" w:rsidRPr="009A5CB7" w:rsidRDefault="008A75D3" w:rsidP="008A75D3">
            <w:pPr>
              <w:rPr>
                <w:sz w:val="20"/>
              </w:rPr>
            </w:pPr>
          </w:p>
        </w:tc>
        <w:tc>
          <w:tcPr>
            <w:tcW w:w="2318" w:type="dxa"/>
            <w:shd w:val="clear" w:color="auto" w:fill="D9D9D9" w:themeFill="background1" w:themeFillShade="D9"/>
            <w:vAlign w:val="center"/>
          </w:tcPr>
          <w:p w:rsidR="008A75D3" w:rsidRPr="009A5CB7" w:rsidRDefault="008A75D3" w:rsidP="008A75D3">
            <w:pPr>
              <w:rPr>
                <w:b/>
                <w:sz w:val="20"/>
              </w:rPr>
            </w:pPr>
            <w:r w:rsidRPr="009A5CB7">
              <w:rPr>
                <w:b/>
                <w:sz w:val="20"/>
              </w:rPr>
              <w:t>IRB #:</w:t>
            </w:r>
          </w:p>
        </w:tc>
        <w:tc>
          <w:tcPr>
            <w:tcW w:w="4140" w:type="dxa"/>
            <w:vAlign w:val="center"/>
          </w:tcPr>
          <w:p w:rsidR="008A75D3" w:rsidRPr="009A5CB7" w:rsidRDefault="008A75D3" w:rsidP="008A75D3">
            <w:pPr>
              <w:rPr>
                <w:sz w:val="20"/>
              </w:rPr>
            </w:pPr>
          </w:p>
        </w:tc>
      </w:tr>
      <w:tr w:rsidR="008A75D3" w:rsidRPr="009A5CB7" w:rsidTr="008A75D3">
        <w:trPr>
          <w:trHeight w:val="530"/>
          <w:jc w:val="center"/>
        </w:trPr>
        <w:tc>
          <w:tcPr>
            <w:tcW w:w="2279" w:type="dxa"/>
            <w:shd w:val="clear" w:color="auto" w:fill="D9D9D9" w:themeFill="background1" w:themeFillShade="D9"/>
            <w:vAlign w:val="center"/>
          </w:tcPr>
          <w:p w:rsidR="008A75D3" w:rsidRPr="009A5CB7" w:rsidRDefault="008A75D3" w:rsidP="008A75D3">
            <w:pPr>
              <w:rPr>
                <w:b/>
                <w:sz w:val="20"/>
              </w:rPr>
            </w:pPr>
            <w:r w:rsidRPr="009A5CB7">
              <w:rPr>
                <w:b/>
                <w:sz w:val="20"/>
              </w:rPr>
              <w:t>Date of Review:</w:t>
            </w:r>
          </w:p>
        </w:tc>
        <w:tc>
          <w:tcPr>
            <w:tcW w:w="4366" w:type="dxa"/>
            <w:vAlign w:val="center"/>
          </w:tcPr>
          <w:p w:rsidR="008A75D3" w:rsidRPr="009A5CB7" w:rsidRDefault="008A75D3" w:rsidP="008A75D3">
            <w:pPr>
              <w:rPr>
                <w:sz w:val="20"/>
              </w:rPr>
            </w:pPr>
          </w:p>
        </w:tc>
        <w:tc>
          <w:tcPr>
            <w:tcW w:w="2318" w:type="dxa"/>
            <w:shd w:val="clear" w:color="auto" w:fill="D9D9D9" w:themeFill="background1" w:themeFillShade="D9"/>
            <w:vAlign w:val="center"/>
          </w:tcPr>
          <w:p w:rsidR="008A75D3" w:rsidRPr="009A5CB7" w:rsidRDefault="004353BA" w:rsidP="008A75D3">
            <w:pPr>
              <w:rPr>
                <w:b/>
                <w:sz w:val="20"/>
              </w:rPr>
            </w:pPr>
            <w:r w:rsidRPr="009A5CB7">
              <w:rPr>
                <w:b/>
                <w:sz w:val="20"/>
              </w:rPr>
              <w:t>IDE</w:t>
            </w:r>
            <w:r w:rsidR="008A75D3" w:rsidRPr="009A5CB7">
              <w:rPr>
                <w:b/>
                <w:sz w:val="20"/>
              </w:rPr>
              <w:t xml:space="preserve"> #:</w:t>
            </w:r>
          </w:p>
        </w:tc>
        <w:tc>
          <w:tcPr>
            <w:tcW w:w="4140" w:type="dxa"/>
            <w:vAlign w:val="center"/>
          </w:tcPr>
          <w:p w:rsidR="008A75D3" w:rsidRPr="009A5CB7" w:rsidRDefault="008A75D3" w:rsidP="008A75D3">
            <w:pPr>
              <w:rPr>
                <w:sz w:val="20"/>
              </w:rPr>
            </w:pPr>
          </w:p>
        </w:tc>
      </w:tr>
    </w:tbl>
    <w:p w:rsidR="008A75D3" w:rsidRPr="009A5CB7" w:rsidRDefault="008A75D3">
      <w:pPr>
        <w:rPr>
          <w:sz w:val="20"/>
        </w:rPr>
      </w:pPr>
    </w:p>
    <w:p w:rsidR="0035311F" w:rsidRPr="009A5CB7" w:rsidRDefault="0035311F" w:rsidP="0035311F">
      <w:pPr>
        <w:spacing w:line="240" w:lineRule="auto"/>
        <w:rPr>
          <w:b/>
        </w:rPr>
      </w:pPr>
      <w:r>
        <w:rPr>
          <w:b/>
        </w:rPr>
        <w:t>Element A</w:t>
      </w:r>
      <w:r w:rsidRPr="009A5CB7">
        <w:rPr>
          <w:b/>
        </w:rPr>
        <w:t xml:space="preserve">: </w:t>
      </w:r>
      <w:r>
        <w:rPr>
          <w:b/>
        </w:rPr>
        <w:t xml:space="preserve">Labeling.  </w:t>
      </w:r>
      <w:r w:rsidRPr="0035311F">
        <w:rPr>
          <w:b/>
        </w:rPr>
        <w:t>The device must be labeled in accordance with the labeling provisions of the IDE regulation</w:t>
      </w:r>
      <w:r>
        <w:rPr>
          <w:b/>
        </w:rPr>
        <w:t xml:space="preserve"> in </w:t>
      </w:r>
      <w:hyperlink r:id="rId8" w:history="1">
        <w:r w:rsidRPr="0035311F">
          <w:rPr>
            <w:rStyle w:val="Hyperlink"/>
            <w:b/>
          </w:rPr>
          <w:t>§812.5</w:t>
        </w:r>
      </w:hyperlink>
      <w:r w:rsidRPr="0035311F">
        <w:rPr>
          <w:b/>
        </w:rPr>
        <w:t xml:space="preserve"> and must bear the statement "CAUTION - Investigational Device. </w:t>
      </w:r>
      <w:proofErr w:type="gramStart"/>
      <w:r w:rsidRPr="0035311F">
        <w:rPr>
          <w:b/>
        </w:rPr>
        <w:t>Limited by Federal (or United States) law to investigational use."</w:t>
      </w:r>
      <w:proofErr w:type="gramEnd"/>
    </w:p>
    <w:tbl>
      <w:tblPr>
        <w:tblStyle w:val="MediumShading11"/>
        <w:tblW w:w="13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655"/>
        <w:gridCol w:w="4012"/>
      </w:tblGrid>
      <w:tr w:rsidR="0035311F" w:rsidRPr="009A5CB7" w:rsidTr="00857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35311F" w:rsidRPr="003F6315" w:rsidRDefault="0035311F" w:rsidP="00857ECA">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35311F" w:rsidRPr="00BB25DA" w:rsidRDefault="0035311F" w:rsidP="00857ECA">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655"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4012"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35311F"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35311F" w:rsidRPr="003F6315" w:rsidRDefault="0035311F" w:rsidP="00857ECA">
            <w:pPr>
              <w:jc w:val="center"/>
              <w:rPr>
                <w:sz w:val="20"/>
              </w:rPr>
            </w:pPr>
          </w:p>
        </w:tc>
        <w:tc>
          <w:tcPr>
            <w:tcW w:w="7581" w:type="dxa"/>
            <w:tcBorders>
              <w:left w:val="none" w:sz="0" w:space="0" w:color="auto"/>
              <w:right w:val="none" w:sz="0" w:space="0" w:color="auto"/>
            </w:tcBorders>
          </w:tcPr>
          <w:p w:rsidR="0035311F" w:rsidRPr="00857ECA" w:rsidRDefault="0035311F" w:rsidP="00857ECA">
            <w:pPr>
              <w:cnfStyle w:val="000000100000" w:firstRow="0" w:lastRow="0" w:firstColumn="0" w:lastColumn="0" w:oddVBand="0" w:evenVBand="0" w:oddHBand="1" w:evenHBand="0" w:firstRowFirstColumn="0" w:firstRowLastColumn="0" w:lastRowFirstColumn="0" w:lastRowLastColumn="0"/>
              <w:rPr>
                <w:sz w:val="20"/>
              </w:rPr>
            </w:pPr>
            <w:r w:rsidRPr="00857ECA">
              <w:rPr>
                <w:sz w:val="20"/>
              </w:rPr>
              <w:t xml:space="preserve">Is the device labeled </w:t>
            </w:r>
            <w:r>
              <w:t>with the following information</w:t>
            </w:r>
            <w:proofErr w:type="gramStart"/>
            <w:r>
              <w:t>?:</w:t>
            </w:r>
            <w:proofErr w:type="gramEnd"/>
          </w:p>
          <w:p w:rsidR="0035311F" w:rsidRDefault="0035311F" w:rsidP="00857EC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rPr>
            </w:pPr>
            <w:r>
              <w:rPr>
                <w:sz w:val="20"/>
              </w:rPr>
              <w:t>T</w:t>
            </w:r>
            <w:r w:rsidRPr="0035311F">
              <w:rPr>
                <w:sz w:val="20"/>
              </w:rPr>
              <w:t>he name and place of business of the manufacturer, packer, or distributor (in accordance with 801.1),</w:t>
            </w:r>
            <w:r>
              <w:rPr>
                <w:sz w:val="20"/>
              </w:rPr>
              <w:t xml:space="preserve"> and</w:t>
            </w:r>
          </w:p>
          <w:p w:rsidR="0035311F" w:rsidRPr="00BB25DA" w:rsidRDefault="0035311F" w:rsidP="00857EC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rPr>
            </w:pPr>
            <w:r>
              <w:rPr>
                <w:sz w:val="20"/>
              </w:rPr>
              <w:t>T</w:t>
            </w:r>
            <w:r w:rsidRPr="0035311F">
              <w:rPr>
                <w:sz w:val="20"/>
              </w:rPr>
              <w:t>he quantity of contents, if appropriate</w:t>
            </w:r>
            <w:r>
              <w:rPr>
                <w:sz w:val="20"/>
              </w:rPr>
              <w:t>.</w:t>
            </w:r>
          </w:p>
        </w:tc>
        <w:tc>
          <w:tcPr>
            <w:tcW w:w="568" w:type="dxa"/>
            <w:tcBorders>
              <w:left w:val="none" w:sz="0" w:space="0" w:color="auto"/>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tcBorders>
          </w:tcPr>
          <w:p w:rsidR="0035311F" w:rsidRPr="009A5CB7" w:rsidRDefault="0035311F" w:rsidP="00857ECA">
            <w:pPr>
              <w:cnfStyle w:val="000000100000" w:firstRow="0" w:lastRow="0" w:firstColumn="0" w:lastColumn="0" w:oddVBand="0" w:evenVBand="0" w:oddHBand="1" w:evenHBand="0" w:firstRowFirstColumn="0" w:firstRowLastColumn="0" w:lastRowFirstColumn="0" w:lastRowLastColumn="0"/>
              <w:rPr>
                <w:sz w:val="20"/>
              </w:rPr>
            </w:pPr>
          </w:p>
        </w:tc>
      </w:tr>
      <w:tr w:rsidR="0035311F"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35311F" w:rsidRPr="003F6315" w:rsidRDefault="0035311F" w:rsidP="00857ECA">
            <w:pPr>
              <w:jc w:val="center"/>
              <w:rPr>
                <w:sz w:val="20"/>
              </w:rPr>
            </w:pPr>
          </w:p>
        </w:tc>
        <w:tc>
          <w:tcPr>
            <w:tcW w:w="7581" w:type="dxa"/>
            <w:tcBorders>
              <w:left w:val="none" w:sz="0" w:space="0" w:color="auto"/>
              <w:right w:val="none" w:sz="0" w:space="0" w:color="auto"/>
            </w:tcBorders>
          </w:tcPr>
          <w:p w:rsidR="0035311F" w:rsidRPr="00857ECA" w:rsidRDefault="0035311F" w:rsidP="00857ECA">
            <w:pPr>
              <w:cnfStyle w:val="000000010000" w:firstRow="0" w:lastRow="0" w:firstColumn="0" w:lastColumn="0" w:oddVBand="0" w:evenVBand="0" w:oddHBand="0" w:evenHBand="1" w:firstRowFirstColumn="0" w:firstRowLastColumn="0" w:lastRowFirstColumn="0" w:lastRowLastColumn="0"/>
              <w:rPr>
                <w:sz w:val="20"/>
              </w:rPr>
            </w:pPr>
            <w:r w:rsidRPr="00857ECA">
              <w:rPr>
                <w:sz w:val="20"/>
              </w:rPr>
              <w:t>Does the label include the following statement</w:t>
            </w:r>
            <w:proofErr w:type="gramStart"/>
            <w:r w:rsidRPr="00857ECA">
              <w:rPr>
                <w:sz w:val="20"/>
              </w:rPr>
              <w:t>?:</w:t>
            </w:r>
            <w:proofErr w:type="gramEnd"/>
            <w:r w:rsidRPr="00857ECA">
              <w:rPr>
                <w:sz w:val="20"/>
              </w:rPr>
              <w:t xml:space="preserve"> "CAUTION--Investigational device. Limited by Federal (or United States) law to investigational use."</w:t>
            </w:r>
          </w:p>
        </w:tc>
        <w:tc>
          <w:tcPr>
            <w:tcW w:w="568" w:type="dxa"/>
            <w:tcBorders>
              <w:left w:val="none" w:sz="0" w:space="0" w:color="auto"/>
              <w:right w:val="none" w:sz="0" w:space="0" w:color="auto"/>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none" w:sz="0" w:space="0" w:color="auto"/>
              <w:right w:val="none" w:sz="0" w:space="0" w:color="auto"/>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none" w:sz="0" w:space="0" w:color="auto"/>
            </w:tcBorders>
          </w:tcPr>
          <w:p w:rsidR="0035311F" w:rsidRPr="009A5CB7" w:rsidRDefault="0035311F" w:rsidP="00857ECA">
            <w:pPr>
              <w:cnfStyle w:val="000000010000" w:firstRow="0" w:lastRow="0" w:firstColumn="0" w:lastColumn="0" w:oddVBand="0" w:evenVBand="0" w:oddHBand="0" w:evenHBand="1" w:firstRowFirstColumn="0" w:firstRowLastColumn="0" w:lastRowFirstColumn="0" w:lastRowLastColumn="0"/>
              <w:rPr>
                <w:sz w:val="20"/>
              </w:rPr>
            </w:pPr>
          </w:p>
        </w:tc>
      </w:tr>
      <w:tr w:rsidR="0035311F" w:rsidRPr="009A5CB7" w:rsidTr="003531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bottom w:val="single" w:sz="8" w:space="0" w:color="000000" w:themeColor="text1"/>
              <w:right w:val="none" w:sz="0" w:space="0" w:color="auto"/>
            </w:tcBorders>
          </w:tcPr>
          <w:p w:rsidR="0035311F" w:rsidRPr="003F6315" w:rsidRDefault="0035311F" w:rsidP="00857ECA">
            <w:pPr>
              <w:jc w:val="center"/>
              <w:rPr>
                <w:sz w:val="20"/>
              </w:rPr>
            </w:pPr>
          </w:p>
        </w:tc>
        <w:tc>
          <w:tcPr>
            <w:tcW w:w="7581" w:type="dxa"/>
            <w:tcBorders>
              <w:left w:val="none" w:sz="0" w:space="0" w:color="auto"/>
              <w:bottom w:val="single" w:sz="8" w:space="0" w:color="000000" w:themeColor="text1"/>
              <w:right w:val="none" w:sz="0" w:space="0" w:color="auto"/>
            </w:tcBorders>
          </w:tcPr>
          <w:p w:rsidR="0035311F" w:rsidRPr="00857ECA" w:rsidRDefault="0035311F" w:rsidP="00857ECA">
            <w:pPr>
              <w:cnfStyle w:val="000000100000" w:firstRow="0" w:lastRow="0" w:firstColumn="0" w:lastColumn="0" w:oddVBand="0" w:evenVBand="0" w:oddHBand="1" w:evenHBand="0" w:firstRowFirstColumn="0" w:firstRowLastColumn="0" w:lastRowFirstColumn="0" w:lastRowLastColumn="0"/>
              <w:rPr>
                <w:sz w:val="20"/>
              </w:rPr>
            </w:pPr>
            <w:r w:rsidRPr="00857ECA">
              <w:rPr>
                <w:sz w:val="20"/>
              </w:rPr>
              <w:t>Does the label describe all relevant contraindications, hazards, adverse effects, interfering substances or devices, warnings, and precautions (if applicable)?</w:t>
            </w:r>
          </w:p>
        </w:tc>
        <w:tc>
          <w:tcPr>
            <w:tcW w:w="568" w:type="dxa"/>
            <w:tcBorders>
              <w:left w:val="none" w:sz="0" w:space="0" w:color="auto"/>
              <w:bottom w:val="single" w:sz="8" w:space="0" w:color="000000" w:themeColor="text1"/>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bottom w:val="single" w:sz="8" w:space="0" w:color="000000" w:themeColor="text1"/>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bottom w:val="single" w:sz="8" w:space="0" w:color="000000" w:themeColor="text1"/>
            </w:tcBorders>
          </w:tcPr>
          <w:p w:rsidR="0035311F" w:rsidRPr="009A5CB7" w:rsidRDefault="0035311F" w:rsidP="00857ECA">
            <w:pPr>
              <w:cnfStyle w:val="000000100000" w:firstRow="0" w:lastRow="0" w:firstColumn="0" w:lastColumn="0" w:oddVBand="0" w:evenVBand="0" w:oddHBand="1" w:evenHBand="0" w:firstRowFirstColumn="0" w:firstRowLastColumn="0" w:lastRowFirstColumn="0" w:lastRowLastColumn="0"/>
              <w:rPr>
                <w:sz w:val="20"/>
              </w:rPr>
            </w:pPr>
          </w:p>
        </w:tc>
      </w:tr>
      <w:tr w:rsidR="0035311F" w:rsidRPr="009A5CB7" w:rsidTr="0035311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35311F" w:rsidRPr="003F6315" w:rsidRDefault="0035311F" w:rsidP="00857ECA">
            <w:pPr>
              <w:jc w:val="center"/>
              <w:rPr>
                <w:sz w:val="20"/>
              </w:rPr>
            </w:pPr>
          </w:p>
        </w:tc>
        <w:tc>
          <w:tcPr>
            <w:tcW w:w="7581" w:type="dxa"/>
            <w:tcBorders>
              <w:left w:val="single" w:sz="8" w:space="0" w:color="000000" w:themeColor="text1"/>
              <w:right w:val="single" w:sz="8" w:space="0" w:color="000000" w:themeColor="text1"/>
            </w:tcBorders>
          </w:tcPr>
          <w:p w:rsidR="0035311F" w:rsidRPr="00857ECA" w:rsidRDefault="0035311F" w:rsidP="00857ECA">
            <w:pPr>
              <w:cnfStyle w:val="000000010000" w:firstRow="0" w:lastRow="0" w:firstColumn="0" w:lastColumn="0" w:oddVBand="0" w:evenVBand="0" w:oddHBand="0" w:evenHBand="1" w:firstRowFirstColumn="0" w:firstRowLastColumn="0" w:lastRowFirstColumn="0" w:lastRowLastColumn="0"/>
              <w:rPr>
                <w:sz w:val="20"/>
              </w:rPr>
            </w:pPr>
            <w:r w:rsidRPr="00857ECA">
              <w:rPr>
                <w:sz w:val="20"/>
              </w:rPr>
              <w:t>The labeling of an investigational device shall not bear any statement that is false or misleading in any particular and shall not represent that the device is safe or effective for the purposes for which it is being investigated.</w:t>
            </w:r>
          </w:p>
        </w:tc>
        <w:tc>
          <w:tcPr>
            <w:tcW w:w="568" w:type="dxa"/>
            <w:tcBorders>
              <w:left w:val="single" w:sz="8" w:space="0" w:color="000000" w:themeColor="text1"/>
              <w:right w:val="single" w:sz="8" w:space="0" w:color="000000" w:themeColor="text1"/>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35311F" w:rsidRPr="009A5CB7" w:rsidRDefault="0035311F" w:rsidP="00857ECA">
            <w:pPr>
              <w:cnfStyle w:val="000000010000" w:firstRow="0" w:lastRow="0" w:firstColumn="0" w:lastColumn="0" w:oddVBand="0" w:evenVBand="0" w:oddHBand="0" w:evenHBand="1" w:firstRowFirstColumn="0" w:firstRowLastColumn="0" w:lastRowFirstColumn="0" w:lastRowLastColumn="0"/>
              <w:rPr>
                <w:sz w:val="20"/>
              </w:rPr>
            </w:pPr>
          </w:p>
        </w:tc>
      </w:tr>
    </w:tbl>
    <w:p w:rsidR="0035311F" w:rsidRDefault="0035311F" w:rsidP="0035311F">
      <w:pPr>
        <w:spacing w:line="240" w:lineRule="auto"/>
        <w:rPr>
          <w:b/>
        </w:rPr>
      </w:pPr>
    </w:p>
    <w:p w:rsidR="0035311F" w:rsidRPr="009A5CB7" w:rsidRDefault="0035311F" w:rsidP="00857ECA">
      <w:pPr>
        <w:spacing w:line="240" w:lineRule="auto"/>
        <w:rPr>
          <w:b/>
        </w:rPr>
      </w:pPr>
      <w:r>
        <w:rPr>
          <w:b/>
        </w:rPr>
        <w:t xml:space="preserve">Element </w:t>
      </w:r>
      <w:r w:rsidR="00857ECA">
        <w:rPr>
          <w:b/>
        </w:rPr>
        <w:t>b</w:t>
      </w:r>
      <w:r w:rsidRPr="009A5CB7">
        <w:rPr>
          <w:b/>
        </w:rPr>
        <w:t xml:space="preserve">: </w:t>
      </w:r>
      <w:r w:rsidR="00857ECA">
        <w:rPr>
          <w:b/>
        </w:rPr>
        <w:t>IRB Approval</w:t>
      </w:r>
      <w:r>
        <w:rPr>
          <w:b/>
        </w:rPr>
        <w:t xml:space="preserve">.  </w:t>
      </w:r>
      <w:r w:rsidR="00857ECA" w:rsidRPr="00857ECA">
        <w:rPr>
          <w:b/>
        </w:rPr>
        <w:t>The sponsor and local investigator must obtain and maintain Investigational Review Board (IRB) approval throughout the investigation as a non-significant risk device study</w:t>
      </w:r>
      <w:r w:rsidR="00857ECA">
        <w:rPr>
          <w:b/>
        </w:rPr>
        <w:t>.</w:t>
      </w:r>
    </w:p>
    <w:tbl>
      <w:tblPr>
        <w:tblStyle w:val="MediumShading11"/>
        <w:tblW w:w="13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655"/>
        <w:gridCol w:w="4012"/>
      </w:tblGrid>
      <w:tr w:rsidR="0035311F" w:rsidRPr="009A5CB7" w:rsidTr="00857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35311F" w:rsidRPr="003F6315" w:rsidRDefault="0035311F" w:rsidP="00857ECA">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35311F" w:rsidRPr="00BB25DA" w:rsidRDefault="0035311F" w:rsidP="00857ECA">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655"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4012" w:type="dxa"/>
            <w:tcBorders>
              <w:top w:val="none" w:sz="0" w:space="0" w:color="auto"/>
              <w:left w:val="none" w:sz="0" w:space="0" w:color="auto"/>
              <w:bottom w:val="none" w:sz="0" w:space="0" w:color="auto"/>
              <w:right w:val="none" w:sz="0" w:space="0" w:color="auto"/>
            </w:tcBorders>
          </w:tcPr>
          <w:p w:rsidR="0035311F" w:rsidRPr="009A5CB7" w:rsidRDefault="0035311F"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35311F"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35311F" w:rsidRPr="003F6315" w:rsidRDefault="0035311F" w:rsidP="00857ECA">
            <w:pPr>
              <w:jc w:val="center"/>
              <w:rPr>
                <w:sz w:val="20"/>
              </w:rPr>
            </w:pPr>
          </w:p>
        </w:tc>
        <w:tc>
          <w:tcPr>
            <w:tcW w:w="7581" w:type="dxa"/>
            <w:tcBorders>
              <w:left w:val="none" w:sz="0" w:space="0" w:color="auto"/>
              <w:right w:val="none" w:sz="0" w:space="0" w:color="auto"/>
            </w:tcBorders>
          </w:tcPr>
          <w:p w:rsidR="0035311F" w:rsidRPr="00857ECA" w:rsidRDefault="00857ECA" w:rsidP="00857ECA">
            <w:pPr>
              <w:cnfStyle w:val="000000100000" w:firstRow="0" w:lastRow="0" w:firstColumn="0" w:lastColumn="0" w:oddVBand="0" w:evenVBand="0" w:oddHBand="1" w:evenHBand="0" w:firstRowFirstColumn="0" w:firstRowLastColumn="0" w:lastRowFirstColumn="0" w:lastRowLastColumn="0"/>
              <w:rPr>
                <w:sz w:val="20"/>
              </w:rPr>
            </w:pPr>
            <w:r w:rsidRPr="00857ECA">
              <w:rPr>
                <w:sz w:val="20"/>
              </w:rPr>
              <w:t>Has IRB approval been obtained or is it in process?</w:t>
            </w:r>
          </w:p>
        </w:tc>
        <w:tc>
          <w:tcPr>
            <w:tcW w:w="568" w:type="dxa"/>
            <w:tcBorders>
              <w:left w:val="none" w:sz="0" w:space="0" w:color="auto"/>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right w:val="none" w:sz="0" w:space="0" w:color="auto"/>
            </w:tcBorders>
          </w:tcPr>
          <w:p w:rsidR="0035311F" w:rsidRPr="009A5CB7" w:rsidRDefault="0035311F"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tcBorders>
          </w:tcPr>
          <w:p w:rsidR="0035311F" w:rsidRPr="009A5CB7" w:rsidRDefault="0035311F" w:rsidP="00857ECA">
            <w:pPr>
              <w:cnfStyle w:val="000000100000" w:firstRow="0" w:lastRow="0" w:firstColumn="0" w:lastColumn="0" w:oddVBand="0" w:evenVBand="0" w:oddHBand="1" w:evenHBand="0" w:firstRowFirstColumn="0" w:firstRowLastColumn="0" w:lastRowFirstColumn="0" w:lastRowLastColumn="0"/>
              <w:rPr>
                <w:sz w:val="20"/>
              </w:rPr>
            </w:pPr>
          </w:p>
        </w:tc>
      </w:tr>
      <w:tr w:rsidR="0035311F"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35311F" w:rsidRPr="003F6315" w:rsidRDefault="0035311F" w:rsidP="00857ECA">
            <w:pPr>
              <w:jc w:val="center"/>
              <w:rPr>
                <w:sz w:val="20"/>
              </w:rPr>
            </w:pPr>
          </w:p>
        </w:tc>
        <w:tc>
          <w:tcPr>
            <w:tcW w:w="7581" w:type="dxa"/>
            <w:tcBorders>
              <w:left w:val="none" w:sz="0" w:space="0" w:color="auto"/>
              <w:right w:val="none" w:sz="0" w:space="0" w:color="auto"/>
            </w:tcBorders>
          </w:tcPr>
          <w:p w:rsidR="00857ECA" w:rsidRPr="00BB25DA" w:rsidRDefault="00857ECA" w:rsidP="00857ECA">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 regulatory status of the device clear?</w:t>
            </w:r>
          </w:p>
          <w:p w:rsidR="00857ECA" w:rsidRDefault="00857ECA" w:rsidP="00857EC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rPr>
            </w:pPr>
            <w:r w:rsidRPr="00BB25DA">
              <w:rPr>
                <w:sz w:val="20"/>
              </w:rPr>
              <w:t>NSR determination</w:t>
            </w:r>
            <w:r>
              <w:rPr>
                <w:sz w:val="20"/>
              </w:rPr>
              <w:t xml:space="preserve"> by FDA (if applicable)</w:t>
            </w:r>
          </w:p>
          <w:p w:rsidR="00857ECA" w:rsidRDefault="00857ECA" w:rsidP="00857EC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rPr>
            </w:pPr>
            <w:r>
              <w:rPr>
                <w:sz w:val="20"/>
              </w:rPr>
              <w:t>NSR determination by IRB (if applicable)</w:t>
            </w:r>
          </w:p>
          <w:p w:rsidR="00857ECA" w:rsidRPr="0035311F" w:rsidRDefault="00857ECA" w:rsidP="00857ECA">
            <w:pPr>
              <w:numPr>
                <w:ilvl w:val="0"/>
                <w:numId w:val="25"/>
              </w:numPr>
              <w:cnfStyle w:val="000000010000" w:firstRow="0" w:lastRow="0" w:firstColumn="0" w:lastColumn="0" w:oddVBand="0" w:evenVBand="0" w:oddHBand="0" w:evenHBand="1" w:firstRowFirstColumn="0" w:firstRowLastColumn="0" w:lastRowFirstColumn="0" w:lastRowLastColumn="0"/>
              <w:rPr>
                <w:i/>
                <w:sz w:val="20"/>
              </w:rPr>
            </w:pPr>
            <w:r w:rsidRPr="0035311F">
              <w:rPr>
                <w:i/>
                <w:sz w:val="20"/>
              </w:rPr>
              <w:t>When an investigator asserts that an investigational device is Non-Significant Risk (NSR) according to Federal regulations, the PI/sponsor must provide the IRB with a statement contending that the device, as it is to be used in the context of the named protocol, poses a non-significant risk of harm to the subjects.  Documented justification of the rationale is required.</w:t>
            </w:r>
            <w:r>
              <w:rPr>
                <w:i/>
                <w:sz w:val="20"/>
              </w:rPr>
              <w:t xml:space="preserve"> </w:t>
            </w:r>
            <w:r w:rsidRPr="0035311F">
              <w:rPr>
                <w:i/>
                <w:sz w:val="20"/>
              </w:rPr>
              <w:t>Documentation could include:</w:t>
            </w:r>
          </w:p>
          <w:p w:rsidR="00857ECA" w:rsidRPr="0035311F" w:rsidRDefault="00857ECA" w:rsidP="00857ECA">
            <w:pPr>
              <w:numPr>
                <w:ilvl w:val="0"/>
                <w:numId w:val="26"/>
              </w:numPr>
              <w:cnfStyle w:val="000000010000" w:firstRow="0" w:lastRow="0" w:firstColumn="0" w:lastColumn="0" w:oddVBand="0" w:evenVBand="0" w:oddHBand="0" w:evenHBand="1" w:firstRowFirstColumn="0" w:firstRowLastColumn="0" w:lastRowFirstColumn="0" w:lastRowLastColumn="0"/>
              <w:rPr>
                <w:i/>
                <w:sz w:val="20"/>
              </w:rPr>
            </w:pPr>
            <w:r w:rsidRPr="0035311F">
              <w:rPr>
                <w:i/>
                <w:sz w:val="20"/>
              </w:rPr>
              <w:t>An NSR determination made by the FDA;</w:t>
            </w:r>
          </w:p>
          <w:p w:rsidR="00857ECA" w:rsidRPr="0035311F" w:rsidRDefault="00857ECA" w:rsidP="00857ECA">
            <w:pPr>
              <w:numPr>
                <w:ilvl w:val="0"/>
                <w:numId w:val="26"/>
              </w:numPr>
              <w:cnfStyle w:val="000000010000" w:firstRow="0" w:lastRow="0" w:firstColumn="0" w:lastColumn="0" w:oddVBand="0" w:evenVBand="0" w:oddHBand="0" w:evenHBand="1" w:firstRowFirstColumn="0" w:firstRowLastColumn="0" w:lastRowFirstColumn="0" w:lastRowLastColumn="0"/>
              <w:rPr>
                <w:i/>
                <w:sz w:val="20"/>
              </w:rPr>
            </w:pPr>
            <w:r w:rsidRPr="0035311F">
              <w:rPr>
                <w:i/>
                <w:sz w:val="20"/>
              </w:rPr>
              <w:t>Inclusion on an FDA list of NSR devices; or</w:t>
            </w:r>
          </w:p>
          <w:p w:rsidR="0035311F" w:rsidRPr="00857ECA" w:rsidRDefault="00857ECA" w:rsidP="00857ECA">
            <w:pPr>
              <w:cnfStyle w:val="000000010000" w:firstRow="0" w:lastRow="0" w:firstColumn="0" w:lastColumn="0" w:oddVBand="0" w:evenVBand="0" w:oddHBand="0" w:evenHBand="1" w:firstRowFirstColumn="0" w:firstRowLastColumn="0" w:lastRowFirstColumn="0" w:lastRowLastColumn="0"/>
              <w:rPr>
                <w:sz w:val="20"/>
              </w:rPr>
            </w:pPr>
            <w:r w:rsidRPr="0035311F">
              <w:rPr>
                <w:i/>
                <w:sz w:val="20"/>
              </w:rPr>
              <w:t>A thorough risk analysis and a request for an IRB determination of NSR, etc.</w:t>
            </w:r>
          </w:p>
        </w:tc>
        <w:tc>
          <w:tcPr>
            <w:tcW w:w="568" w:type="dxa"/>
            <w:tcBorders>
              <w:left w:val="none" w:sz="0" w:space="0" w:color="auto"/>
              <w:right w:val="none" w:sz="0" w:space="0" w:color="auto"/>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none" w:sz="0" w:space="0" w:color="auto"/>
              <w:right w:val="none" w:sz="0" w:space="0" w:color="auto"/>
            </w:tcBorders>
          </w:tcPr>
          <w:p w:rsidR="0035311F" w:rsidRPr="009A5CB7" w:rsidRDefault="0035311F"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none" w:sz="0" w:space="0" w:color="auto"/>
            </w:tcBorders>
          </w:tcPr>
          <w:p w:rsidR="0035311F" w:rsidRPr="009A5CB7" w:rsidRDefault="0035311F" w:rsidP="00857ECA">
            <w:pPr>
              <w:cnfStyle w:val="000000010000" w:firstRow="0" w:lastRow="0" w:firstColumn="0" w:lastColumn="0" w:oddVBand="0" w:evenVBand="0" w:oddHBand="0" w:evenHBand="1" w:firstRowFirstColumn="0" w:firstRowLastColumn="0" w:lastRowFirstColumn="0" w:lastRowLastColumn="0"/>
              <w:rPr>
                <w:sz w:val="20"/>
              </w:rPr>
            </w:pPr>
          </w:p>
        </w:tc>
      </w:tr>
    </w:tbl>
    <w:p w:rsidR="0035311F" w:rsidRDefault="0035311F" w:rsidP="0035311F">
      <w:pPr>
        <w:spacing w:line="240" w:lineRule="auto"/>
        <w:rPr>
          <w:b/>
        </w:rPr>
      </w:pPr>
    </w:p>
    <w:p w:rsidR="002B29F4" w:rsidRPr="009A5CB7" w:rsidRDefault="009A5CB7" w:rsidP="0035311F">
      <w:pPr>
        <w:spacing w:line="240" w:lineRule="auto"/>
        <w:rPr>
          <w:b/>
        </w:rPr>
      </w:pPr>
      <w:r>
        <w:rPr>
          <w:b/>
        </w:rPr>
        <w:t xml:space="preserve">Element </w:t>
      </w:r>
      <w:r w:rsidR="0035311F">
        <w:rPr>
          <w:b/>
        </w:rPr>
        <w:t>C</w:t>
      </w:r>
      <w:r w:rsidR="00062A89" w:rsidRPr="009A5CB7">
        <w:rPr>
          <w:b/>
        </w:rPr>
        <w:t>: Informed Consent</w:t>
      </w:r>
      <w:r w:rsidR="0035311F">
        <w:rPr>
          <w:b/>
        </w:rPr>
        <w:t xml:space="preserve">.  </w:t>
      </w:r>
      <w:r w:rsidR="0035311F" w:rsidRPr="0035311F">
        <w:rPr>
          <w:b/>
        </w:rPr>
        <w:t xml:space="preserve">The sponsor and local investigator must assure that investigators obtain and document informed consent from each subject according to </w:t>
      </w:r>
      <w:hyperlink r:id="rId9" w:history="1">
        <w:r w:rsidR="0035311F" w:rsidRPr="0035311F">
          <w:rPr>
            <w:rStyle w:val="Hyperlink"/>
            <w:b/>
          </w:rPr>
          <w:t>21 CFR 50</w:t>
        </w:r>
      </w:hyperlink>
      <w:r w:rsidR="0035311F" w:rsidRPr="0035311F">
        <w:rPr>
          <w:b/>
        </w:rPr>
        <w:t>, Protection of Human Subjects, unless documentation is waived by an IRB in accordance with §56.109(c)</w:t>
      </w:r>
      <w:r w:rsidR="0035311F">
        <w:rPr>
          <w:b/>
        </w:rPr>
        <w:t>.</w:t>
      </w:r>
    </w:p>
    <w:tbl>
      <w:tblPr>
        <w:tblStyle w:val="MediumShading11"/>
        <w:tblW w:w="13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655"/>
        <w:gridCol w:w="4012"/>
      </w:tblGrid>
      <w:tr w:rsidR="009A5CB7" w:rsidRPr="009A5CB7" w:rsidTr="00BB2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9A5CB7" w:rsidRPr="003F6315" w:rsidRDefault="009A5CB7" w:rsidP="009A5CB7">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9A5CB7" w:rsidRPr="00BB25DA" w:rsidRDefault="009A5CB7" w:rsidP="007F03D1">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655"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4012"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81" w:type="dxa"/>
            <w:tcBorders>
              <w:left w:val="none" w:sz="0" w:space="0" w:color="auto"/>
              <w:right w:val="none" w:sz="0" w:space="0" w:color="auto"/>
            </w:tcBorders>
          </w:tcPr>
          <w:p w:rsidR="009A5CB7" w:rsidRPr="00BB25DA" w:rsidRDefault="009A5CB7" w:rsidP="007F03D1">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Does the informed consent document for research subjects include all of the required elements?</w:t>
            </w:r>
          </w:p>
          <w:p w:rsidR="009A5CB7" w:rsidRPr="00BB25DA" w:rsidRDefault="009A5CB7" w:rsidP="00062A8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rPr>
            </w:pPr>
            <w:r w:rsidRPr="00BB25DA">
              <w:rPr>
                <w:sz w:val="16"/>
              </w:rPr>
              <w:t>This should be documented via IRB review and approval.</w:t>
            </w:r>
          </w:p>
        </w:tc>
        <w:tc>
          <w:tcPr>
            <w:tcW w:w="568"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tcBorders>
          </w:tcPr>
          <w:p w:rsidR="009A5CB7" w:rsidRPr="009A5CB7" w:rsidRDefault="009A5CB7" w:rsidP="007F03D1">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81" w:type="dxa"/>
            <w:tcBorders>
              <w:left w:val="none" w:sz="0" w:space="0" w:color="auto"/>
              <w:right w:val="none" w:sz="0" w:space="0" w:color="auto"/>
            </w:tcBorders>
          </w:tcPr>
          <w:p w:rsidR="009A5CB7" w:rsidRPr="00BB25DA" w:rsidRDefault="009A5CB7" w:rsidP="0035311F">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 xml:space="preserve">Are all </w:t>
            </w:r>
            <w:r w:rsidR="0035311F">
              <w:rPr>
                <w:sz w:val="20"/>
              </w:rPr>
              <w:t>NSR</w:t>
            </w:r>
            <w:r w:rsidRPr="00BB25DA">
              <w:rPr>
                <w:sz w:val="20"/>
              </w:rPr>
              <w:t xml:space="preserve"> required procedures documented in the informed consent document?</w:t>
            </w:r>
          </w:p>
        </w:tc>
        <w:tc>
          <w:tcPr>
            <w:tcW w:w="568"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none" w:sz="0" w:space="0" w:color="auto"/>
            </w:tcBorders>
          </w:tcPr>
          <w:p w:rsidR="009A5CB7" w:rsidRPr="009A5CB7" w:rsidRDefault="009A5CB7" w:rsidP="007F03D1">
            <w:pPr>
              <w:cnfStyle w:val="000000010000" w:firstRow="0" w:lastRow="0" w:firstColumn="0" w:lastColumn="0" w:oddVBand="0" w:evenVBand="0" w:oddHBand="0" w:evenHBand="1" w:firstRowFirstColumn="0" w:firstRowLastColumn="0" w:lastRowFirstColumn="0" w:lastRowLastColumn="0"/>
              <w:rPr>
                <w:sz w:val="20"/>
              </w:rPr>
            </w:pPr>
          </w:p>
        </w:tc>
      </w:tr>
    </w:tbl>
    <w:p w:rsidR="0035311F" w:rsidRDefault="0035311F">
      <w:pPr>
        <w:rPr>
          <w:sz w:val="20"/>
        </w:rPr>
      </w:pPr>
    </w:p>
    <w:p w:rsidR="00857ECA" w:rsidRPr="009A5CB7" w:rsidRDefault="00857ECA" w:rsidP="00857ECA">
      <w:pPr>
        <w:spacing w:line="240" w:lineRule="auto"/>
        <w:rPr>
          <w:b/>
        </w:rPr>
      </w:pPr>
      <w:r>
        <w:rPr>
          <w:b/>
        </w:rPr>
        <w:t>Element D</w:t>
      </w:r>
      <w:r w:rsidRPr="009A5CB7">
        <w:rPr>
          <w:b/>
        </w:rPr>
        <w:t xml:space="preserve">: </w:t>
      </w:r>
      <w:r w:rsidRPr="00857ECA">
        <w:rPr>
          <w:b/>
        </w:rPr>
        <w:t>Monitoring, Records, and Reports (§812.46, 812.140(b</w:t>
      </w:r>
      <w:proofErr w:type="gramStart"/>
      <w:r w:rsidRPr="00857ECA">
        <w:rPr>
          <w:b/>
        </w:rPr>
        <w:t>)(</w:t>
      </w:r>
      <w:proofErr w:type="gramEnd"/>
      <w:r w:rsidRPr="00857ECA">
        <w:rPr>
          <w:b/>
        </w:rPr>
        <w:t>4 &amp; 5), 812.150(b)(1-3, 5-10))</w:t>
      </w:r>
      <w:r w:rsidR="00524D72">
        <w:rPr>
          <w:b/>
        </w:rPr>
        <w:t>.</w:t>
      </w:r>
      <w:r w:rsidRPr="00857ECA">
        <w:rPr>
          <w:b/>
        </w:rPr>
        <w:t xml:space="preserve"> </w:t>
      </w:r>
      <w:r w:rsidR="00524D72" w:rsidRPr="00524D72">
        <w:rPr>
          <w:b/>
        </w:rPr>
        <w:t xml:space="preserve"> </w:t>
      </w:r>
      <w:r w:rsidRPr="00524D72">
        <w:rPr>
          <w:b/>
        </w:rPr>
        <w:t>Sponsor and local investigator will comply with the FDA requirements for monitoring investigations, maintaining records and filing reports.  All investigations must be properly monitored to protect the human subjects and assure compliance with approved protocols (§812.46). Guidance on monitoring investigations can be found in "</w:t>
      </w:r>
      <w:hyperlink r:id="rId10" w:history="1">
        <w:r w:rsidRPr="00524D72">
          <w:rPr>
            <w:rStyle w:val="Hyperlink"/>
            <w:b/>
          </w:rPr>
          <w:t>Guideline for the Monitoring of Clinical Investigations</w:t>
        </w:r>
      </w:hyperlink>
      <w:r w:rsidRPr="00524D72">
        <w:rPr>
          <w:b/>
        </w:rPr>
        <w:t>".  Sponsors are required to maintain specific records and make certain reports as required by the IDE regulation.</w:t>
      </w:r>
    </w:p>
    <w:tbl>
      <w:tblPr>
        <w:tblStyle w:val="MediumShading11"/>
        <w:tblW w:w="13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655"/>
        <w:gridCol w:w="4012"/>
      </w:tblGrid>
      <w:tr w:rsidR="00857ECA" w:rsidRPr="009A5CB7" w:rsidTr="00857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857ECA" w:rsidRPr="003F6315" w:rsidRDefault="00857ECA" w:rsidP="00857ECA">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857ECA" w:rsidRPr="00BB25DA" w:rsidRDefault="00857ECA" w:rsidP="00857ECA">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857ECA" w:rsidRPr="009A5CB7" w:rsidRDefault="00857ECA"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655" w:type="dxa"/>
            <w:tcBorders>
              <w:top w:val="none" w:sz="0" w:space="0" w:color="auto"/>
              <w:left w:val="none" w:sz="0" w:space="0" w:color="auto"/>
              <w:bottom w:val="none" w:sz="0" w:space="0" w:color="auto"/>
              <w:right w:val="none" w:sz="0" w:space="0" w:color="auto"/>
            </w:tcBorders>
          </w:tcPr>
          <w:p w:rsidR="00857ECA" w:rsidRPr="009A5CB7" w:rsidRDefault="00857ECA"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4012" w:type="dxa"/>
            <w:tcBorders>
              <w:top w:val="none" w:sz="0" w:space="0" w:color="auto"/>
              <w:left w:val="none" w:sz="0" w:space="0" w:color="auto"/>
              <w:bottom w:val="none" w:sz="0" w:space="0" w:color="auto"/>
              <w:right w:val="none" w:sz="0" w:space="0" w:color="auto"/>
            </w:tcBorders>
          </w:tcPr>
          <w:p w:rsidR="00857ECA" w:rsidRPr="009A5CB7" w:rsidRDefault="00857ECA" w:rsidP="00857ECA">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524D72" w:rsidRPr="003F6315" w:rsidRDefault="00524D72" w:rsidP="00857ECA">
            <w:pPr>
              <w:jc w:val="center"/>
              <w:rPr>
                <w:sz w:val="20"/>
              </w:rPr>
            </w:pPr>
          </w:p>
        </w:tc>
        <w:tc>
          <w:tcPr>
            <w:tcW w:w="7581" w:type="dxa"/>
            <w:tcBorders>
              <w:left w:val="none" w:sz="0" w:space="0" w:color="auto"/>
              <w:right w:val="none" w:sz="0" w:space="0" w:color="auto"/>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sponsor-investigator FDA correspondence on file</w:t>
            </w:r>
            <w:r>
              <w:rPr>
                <w:sz w:val="20"/>
              </w:rPr>
              <w:t xml:space="preserve"> (if applicable)</w:t>
            </w:r>
            <w:r w:rsidRPr="00BB25DA">
              <w:rPr>
                <w:sz w:val="20"/>
              </w:rPr>
              <w:t>?</w:t>
            </w:r>
          </w:p>
        </w:tc>
        <w:tc>
          <w:tcPr>
            <w:tcW w:w="568" w:type="dxa"/>
            <w:tcBorders>
              <w:left w:val="none" w:sz="0" w:space="0" w:color="auto"/>
              <w:right w:val="none" w:sz="0" w:space="0" w:color="auto"/>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right w:val="none" w:sz="0" w:space="0" w:color="auto"/>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524D72" w:rsidRPr="003F6315" w:rsidRDefault="00524D72" w:rsidP="00857ECA">
            <w:pPr>
              <w:jc w:val="center"/>
              <w:rPr>
                <w:sz w:val="20"/>
              </w:rPr>
            </w:pPr>
          </w:p>
        </w:tc>
        <w:tc>
          <w:tcPr>
            <w:tcW w:w="7581" w:type="dxa"/>
            <w:tcBorders>
              <w:left w:val="none" w:sz="0" w:space="0" w:color="auto"/>
              <w:right w:val="none" w:sz="0" w:space="0" w:color="auto"/>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 xml:space="preserve">Is the trial registered on </w:t>
            </w:r>
            <w:hyperlink r:id="rId11" w:history="1">
              <w:r w:rsidRPr="00BB25DA">
                <w:rPr>
                  <w:rStyle w:val="Hyperlink"/>
                  <w:sz w:val="20"/>
                </w:rPr>
                <w:t>http://www.clinicaltrials.gov</w:t>
              </w:r>
            </w:hyperlink>
            <w:r w:rsidRPr="00BB25DA">
              <w:rPr>
                <w:sz w:val="20"/>
              </w:rPr>
              <w:t xml:space="preserve">?  </w:t>
            </w:r>
          </w:p>
          <w:p w:rsidR="00524D72" w:rsidRPr="00BB25DA" w:rsidRDefault="00524D72" w:rsidP="0090625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18"/>
              </w:rPr>
            </w:pPr>
            <w:r w:rsidRPr="00BB25DA">
              <w:rPr>
                <w:sz w:val="16"/>
              </w:rPr>
              <w:t xml:space="preserve">Required if “device is intended for the treatment of a serious or life-threatening disease or condition and you are conducting clinical trials to test its effectiveness”. </w:t>
            </w:r>
            <w:r w:rsidRPr="00BB25DA">
              <w:rPr>
                <w:sz w:val="18"/>
              </w:rPr>
              <w:t xml:space="preserve"> </w:t>
            </w:r>
          </w:p>
          <w:p w:rsidR="00524D72" w:rsidRPr="00BB25DA" w:rsidRDefault="00524D72" w:rsidP="0090625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rPr>
            </w:pPr>
            <w:r w:rsidRPr="00BB25DA">
              <w:rPr>
                <w:sz w:val="16"/>
              </w:rPr>
              <w:t>Contact: Compliance Office: 801-213-3601.</w:t>
            </w:r>
          </w:p>
          <w:p w:rsidR="00524D72" w:rsidRPr="00BB25DA" w:rsidRDefault="00524D72" w:rsidP="0090625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16"/>
                <w:szCs w:val="18"/>
              </w:rPr>
            </w:pPr>
            <w:r w:rsidRPr="00BB25DA">
              <w:rPr>
                <w:sz w:val="16"/>
                <w:szCs w:val="18"/>
              </w:rPr>
              <w:t>The CT.gov disclosure must be in the Consent Document.</w:t>
            </w:r>
          </w:p>
        </w:tc>
        <w:tc>
          <w:tcPr>
            <w:tcW w:w="568" w:type="dxa"/>
            <w:tcBorders>
              <w:left w:val="none" w:sz="0" w:space="0" w:color="auto"/>
              <w:right w:val="none" w:sz="0" w:space="0" w:color="auto"/>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none" w:sz="0" w:space="0" w:color="auto"/>
              <w:right w:val="none" w:sz="0" w:space="0" w:color="auto"/>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none" w:sz="0" w:space="0" w:color="auto"/>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bottom w:val="single" w:sz="8" w:space="0" w:color="000000" w:themeColor="text1"/>
              <w:right w:val="none" w:sz="0" w:space="0" w:color="auto"/>
            </w:tcBorders>
          </w:tcPr>
          <w:p w:rsidR="00524D72" w:rsidRPr="003F6315" w:rsidRDefault="00524D72" w:rsidP="00857ECA">
            <w:pPr>
              <w:jc w:val="center"/>
              <w:rPr>
                <w:sz w:val="20"/>
              </w:rPr>
            </w:pPr>
          </w:p>
        </w:tc>
        <w:tc>
          <w:tcPr>
            <w:tcW w:w="7581" w:type="dxa"/>
            <w:tcBorders>
              <w:left w:val="none" w:sz="0" w:space="0" w:color="auto"/>
              <w:bottom w:val="single" w:sz="8" w:space="0" w:color="000000" w:themeColor="text1"/>
              <w:right w:val="none" w:sz="0" w:space="0" w:color="auto"/>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 xml:space="preserve">Has an FDA Form 3674, </w:t>
            </w:r>
            <w:r w:rsidRPr="00BB25DA">
              <w:rPr>
                <w:i/>
                <w:sz w:val="20"/>
              </w:rPr>
              <w:t>Certification of Compliance with ClinicalTrials.gov Data Bank</w:t>
            </w:r>
            <w:r w:rsidRPr="00BB25DA">
              <w:rPr>
                <w:sz w:val="20"/>
              </w:rPr>
              <w:t xml:space="preserve"> been submitted to the FDA, and is a copy on file?</w:t>
            </w:r>
          </w:p>
        </w:tc>
        <w:tc>
          <w:tcPr>
            <w:tcW w:w="568" w:type="dxa"/>
            <w:tcBorders>
              <w:left w:val="none" w:sz="0" w:space="0" w:color="auto"/>
              <w:bottom w:val="single" w:sz="8" w:space="0" w:color="000000" w:themeColor="text1"/>
              <w:right w:val="none" w:sz="0" w:space="0" w:color="auto"/>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bottom w:val="single" w:sz="8" w:space="0" w:color="000000" w:themeColor="text1"/>
              <w:right w:val="none" w:sz="0" w:space="0" w:color="auto"/>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bottom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Has the CRCE (Clinical Research Compliance and Education) office reviewed and approved the MCA/NCD (Medicare Coverage Analysis/National Coverage Determination) pricing submission, if applicable?</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Does the protocol include a description of plans for ongoing communication with the FDA and IRB, including annual reports, amendments, adverse events, etc.?</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Does the PI have written verification of agreement to follow the protocol as written from each site participating (if applicable)?</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524D72">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 xml:space="preserve">Is there a Financial Disclosure Form in ERICA or a Form FDA 3455, </w:t>
            </w:r>
            <w:r w:rsidRPr="00BB25DA">
              <w:rPr>
                <w:i/>
                <w:sz w:val="20"/>
              </w:rPr>
              <w:t>Disclosure: Financial Interests and Arrangements of Clinical Investigators</w:t>
            </w:r>
            <w:r w:rsidRPr="00BB25DA">
              <w:rPr>
                <w:sz w:val="20"/>
              </w:rPr>
              <w:t>, on file for each investigator</w:t>
            </w:r>
            <w:r>
              <w:rPr>
                <w:sz w:val="20"/>
              </w:rPr>
              <w:t>?</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there a current CoI Disclosure for all essential study personnel on file in ERICA?</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Are all versions of the protocol and consent completed and available for review?</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Are the protocol, informed consent document, and relevant documents in compliance with the IRB and sponsor requirements?</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If the study involves more than one investigator, has the name and address of the monitor been provided?</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Are study personnel Curriculum Vitae (CV) and/or other relevant documents evidencing qualifications of primary investigator and co-investigator(s) (e.g. licenses) completed and on file for review?</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 sponsor-investigator correspondence to the IRB on file?</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Pr="003F6315"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 process to report protocol violations/deviations to the IRB included in the protocol?</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 xml:space="preserve">Is the process for the notification of unexpected and serious adverse device effects to regulatory authority and the IRB clearly identified in the protocol? </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r w:rsidR="00524D72" w:rsidRPr="009A5CB7" w:rsidTr="00857E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a Data, Safety, and Monitoring oversight committee (DSMC) identified and are the reporting instructions outlined in the protocol (if applicable)?</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010000" w:firstRow="0" w:lastRow="0" w:firstColumn="0" w:lastColumn="0" w:oddVBand="0" w:evenVBand="0" w:oddHBand="0" w:evenHBand="1"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010000" w:firstRow="0" w:lastRow="0" w:firstColumn="0" w:lastColumn="0" w:oddVBand="0" w:evenVBand="0" w:oddHBand="0" w:evenHBand="1" w:firstRowFirstColumn="0" w:firstRowLastColumn="0" w:lastRowFirstColumn="0" w:lastRowLastColumn="0"/>
              <w:rPr>
                <w:sz w:val="20"/>
              </w:rPr>
            </w:pPr>
          </w:p>
        </w:tc>
      </w:tr>
      <w:tr w:rsidR="00524D72" w:rsidRPr="009A5CB7" w:rsidTr="00857E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single" w:sz="8" w:space="0" w:color="000000" w:themeColor="text1"/>
            </w:tcBorders>
          </w:tcPr>
          <w:p w:rsidR="00524D72" w:rsidRDefault="00524D72" w:rsidP="00857ECA">
            <w:pPr>
              <w:jc w:val="center"/>
              <w:rPr>
                <w:sz w:val="20"/>
              </w:rPr>
            </w:pPr>
          </w:p>
        </w:tc>
        <w:tc>
          <w:tcPr>
            <w:tcW w:w="7581" w:type="dxa"/>
            <w:tcBorders>
              <w:left w:val="single" w:sz="8" w:space="0" w:color="000000" w:themeColor="text1"/>
              <w:right w:val="single" w:sz="8" w:space="0" w:color="000000" w:themeColor="text1"/>
            </w:tcBorders>
          </w:tcPr>
          <w:p w:rsidR="00524D72" w:rsidRPr="00BB25DA" w:rsidRDefault="00524D72" w:rsidP="0090625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 process for reporting adverse events and adverse device effects consistent with the instructions from the FDA?</w:t>
            </w:r>
          </w:p>
        </w:tc>
        <w:tc>
          <w:tcPr>
            <w:tcW w:w="568"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single" w:sz="8" w:space="0" w:color="000000" w:themeColor="text1"/>
              <w:right w:val="single" w:sz="8" w:space="0" w:color="000000" w:themeColor="text1"/>
            </w:tcBorders>
          </w:tcPr>
          <w:p w:rsidR="00524D72" w:rsidRPr="009A5CB7" w:rsidRDefault="00524D72" w:rsidP="00857ECA">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single" w:sz="8" w:space="0" w:color="000000" w:themeColor="text1"/>
            </w:tcBorders>
          </w:tcPr>
          <w:p w:rsidR="00524D72" w:rsidRPr="009A5CB7" w:rsidRDefault="00524D72" w:rsidP="00857ECA">
            <w:pPr>
              <w:cnfStyle w:val="000000100000" w:firstRow="0" w:lastRow="0" w:firstColumn="0" w:lastColumn="0" w:oddVBand="0" w:evenVBand="0" w:oddHBand="1" w:evenHBand="0" w:firstRowFirstColumn="0" w:firstRowLastColumn="0" w:lastRowFirstColumn="0" w:lastRowLastColumn="0"/>
              <w:rPr>
                <w:sz w:val="20"/>
              </w:rPr>
            </w:pPr>
          </w:p>
        </w:tc>
      </w:tr>
    </w:tbl>
    <w:p w:rsidR="00857ECA" w:rsidRDefault="00857ECA" w:rsidP="00857ECA">
      <w:pPr>
        <w:spacing w:line="240" w:lineRule="auto"/>
        <w:rPr>
          <w:b/>
        </w:rPr>
      </w:pPr>
    </w:p>
    <w:p w:rsidR="00524D72" w:rsidRPr="00524D72" w:rsidRDefault="00524D72" w:rsidP="00524D72">
      <w:pPr>
        <w:spacing w:line="240" w:lineRule="auto"/>
      </w:pPr>
      <w:r>
        <w:rPr>
          <w:b/>
        </w:rPr>
        <w:t>Element E</w:t>
      </w:r>
      <w:r w:rsidRPr="009A5CB7">
        <w:rPr>
          <w:b/>
        </w:rPr>
        <w:t xml:space="preserve">: </w:t>
      </w:r>
      <w:r w:rsidRPr="000870BC">
        <w:rPr>
          <w:b/>
        </w:rPr>
        <w:t>Prohibitions</w:t>
      </w:r>
      <w:r>
        <w:rPr>
          <w:b/>
        </w:rPr>
        <w:t xml:space="preserve"> </w:t>
      </w:r>
      <w:r w:rsidRPr="000870BC">
        <w:rPr>
          <w:b/>
        </w:rPr>
        <w:t>(</w:t>
      </w:r>
      <w:hyperlink r:id="rId12" w:history="1">
        <w:r w:rsidRPr="000870BC">
          <w:rPr>
            <w:rStyle w:val="Hyperlink"/>
            <w:b/>
          </w:rPr>
          <w:t>§812.7</w:t>
        </w:r>
      </w:hyperlink>
      <w:r w:rsidRPr="000870BC">
        <w:rPr>
          <w:b/>
        </w:rPr>
        <w:t>)</w:t>
      </w:r>
      <w:r>
        <w:rPr>
          <w:b/>
        </w:rPr>
        <w:t>.  C</w:t>
      </w:r>
      <w:r w:rsidRPr="00524D72">
        <w:rPr>
          <w:b/>
        </w:rPr>
        <w:t xml:space="preserve">ommercialization, promotion, test marketing, misrepresentation of an investigational device, and prolongation of the study are prohibited. </w:t>
      </w:r>
    </w:p>
    <w:tbl>
      <w:tblPr>
        <w:tblStyle w:val="MediumShading11"/>
        <w:tblW w:w="13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655"/>
        <w:gridCol w:w="4012"/>
      </w:tblGrid>
      <w:tr w:rsidR="00524D72" w:rsidRPr="009A5CB7" w:rsidTr="0090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524D72" w:rsidRPr="003F6315" w:rsidRDefault="00524D72" w:rsidP="00906257">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524D72" w:rsidRPr="00BB25DA" w:rsidRDefault="00524D72" w:rsidP="00906257">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524D72" w:rsidRPr="009A5CB7" w:rsidRDefault="00524D72" w:rsidP="00906257">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655" w:type="dxa"/>
            <w:tcBorders>
              <w:top w:val="none" w:sz="0" w:space="0" w:color="auto"/>
              <w:left w:val="none" w:sz="0" w:space="0" w:color="auto"/>
              <w:bottom w:val="none" w:sz="0" w:space="0" w:color="auto"/>
              <w:right w:val="none" w:sz="0" w:space="0" w:color="auto"/>
            </w:tcBorders>
          </w:tcPr>
          <w:p w:rsidR="00524D72" w:rsidRPr="009A5CB7" w:rsidRDefault="00524D72" w:rsidP="00906257">
            <w:pPr>
              <w:jc w:val="center"/>
              <w:cnfStyle w:val="100000000000" w:firstRow="1" w:lastRow="0" w:firstColumn="0" w:lastColumn="0" w:oddVBand="0" w:evenVBand="0" w:oddHBand="0" w:evenHBand="0" w:firstRowFirstColumn="0" w:firstRowLastColumn="0" w:lastRowFirstColumn="0" w:lastRowLastColumn="0"/>
              <w:rPr>
                <w:sz w:val="20"/>
              </w:rPr>
            </w:pPr>
            <w:r>
              <w:rPr>
                <w:sz w:val="20"/>
              </w:rPr>
              <w:t>No</w:t>
            </w:r>
          </w:p>
        </w:tc>
        <w:tc>
          <w:tcPr>
            <w:tcW w:w="4012" w:type="dxa"/>
            <w:tcBorders>
              <w:top w:val="none" w:sz="0" w:space="0" w:color="auto"/>
              <w:left w:val="none" w:sz="0" w:space="0" w:color="auto"/>
              <w:bottom w:val="none" w:sz="0" w:space="0" w:color="auto"/>
              <w:right w:val="none" w:sz="0" w:space="0" w:color="auto"/>
            </w:tcBorders>
          </w:tcPr>
          <w:p w:rsidR="00524D72" w:rsidRPr="009A5CB7" w:rsidRDefault="00524D72" w:rsidP="00906257">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524D72" w:rsidRPr="009A5CB7" w:rsidTr="0090625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524D72" w:rsidRPr="003F6315" w:rsidRDefault="00524D72" w:rsidP="00906257">
            <w:pPr>
              <w:jc w:val="center"/>
              <w:rPr>
                <w:sz w:val="20"/>
              </w:rPr>
            </w:pPr>
          </w:p>
        </w:tc>
        <w:tc>
          <w:tcPr>
            <w:tcW w:w="7581" w:type="dxa"/>
            <w:tcBorders>
              <w:left w:val="none" w:sz="0" w:space="0" w:color="auto"/>
              <w:right w:val="none" w:sz="0" w:space="0" w:color="auto"/>
            </w:tcBorders>
          </w:tcPr>
          <w:p w:rsidR="00524D72" w:rsidRDefault="00524D72" w:rsidP="00524D72">
            <w:pPr>
              <w:cnfStyle w:val="000000100000" w:firstRow="0" w:lastRow="0" w:firstColumn="0" w:lastColumn="0" w:oddVBand="0" w:evenVBand="0" w:oddHBand="1" w:evenHBand="0" w:firstRowFirstColumn="0" w:firstRowLastColumn="0" w:lastRowFirstColumn="0" w:lastRowLastColumn="0"/>
              <w:rPr>
                <w:sz w:val="20"/>
              </w:rPr>
            </w:pPr>
            <w:r>
              <w:rPr>
                <w:sz w:val="20"/>
              </w:rPr>
              <w:t>Has the sponsor and investigator documented that they will abide by the following prohibitions</w:t>
            </w:r>
            <w:proofErr w:type="gramStart"/>
            <w:r>
              <w:rPr>
                <w:sz w:val="20"/>
              </w:rPr>
              <w:t>?:</w:t>
            </w:r>
            <w:proofErr w:type="gramEnd"/>
          </w:p>
          <w:p w:rsidR="00524D72" w:rsidRDefault="00524D72" w:rsidP="00524D72">
            <w:pPr>
              <w:cnfStyle w:val="000000100000" w:firstRow="0" w:lastRow="0" w:firstColumn="0" w:lastColumn="0" w:oddVBand="0" w:evenVBand="0" w:oddHBand="1" w:evenHBand="0" w:firstRowFirstColumn="0" w:firstRowLastColumn="0" w:lastRowFirstColumn="0" w:lastRowLastColumn="0"/>
              <w:rPr>
                <w:sz w:val="20"/>
              </w:rPr>
            </w:pPr>
          </w:p>
          <w:p w:rsidR="00524D72" w:rsidRPr="00524D72" w:rsidRDefault="00524D72" w:rsidP="00524D72">
            <w:pPr>
              <w:ind w:left="360"/>
              <w:cnfStyle w:val="000000100000" w:firstRow="0" w:lastRow="0" w:firstColumn="0" w:lastColumn="0" w:oddVBand="0" w:evenVBand="0" w:oddHBand="1" w:evenHBand="0" w:firstRowFirstColumn="0" w:firstRowLastColumn="0" w:lastRowFirstColumn="0" w:lastRowLastColumn="0"/>
              <w:rPr>
                <w:i/>
                <w:sz w:val="20"/>
              </w:rPr>
            </w:pPr>
            <w:r w:rsidRPr="00524D72">
              <w:rPr>
                <w:i/>
                <w:sz w:val="20"/>
              </w:rPr>
              <w:t>A sponsor, investigator, or any person acting for or on behalf of a sponsor or investigator shall not:</w:t>
            </w:r>
          </w:p>
          <w:p w:rsidR="00524D72" w:rsidRPr="00524D72" w:rsidRDefault="00524D72" w:rsidP="00524D7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i/>
                <w:sz w:val="20"/>
              </w:rPr>
            </w:pPr>
            <w:r w:rsidRPr="00524D72">
              <w:rPr>
                <w:i/>
                <w:sz w:val="20"/>
              </w:rPr>
              <w:t>Promote or test market an investigational device, until after FDA has approved the device for commercial distribution.</w:t>
            </w:r>
          </w:p>
          <w:p w:rsidR="00524D72" w:rsidRPr="00524D72" w:rsidRDefault="00524D72" w:rsidP="00524D7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i/>
                <w:sz w:val="20"/>
              </w:rPr>
            </w:pPr>
            <w:r w:rsidRPr="00524D72">
              <w:rPr>
                <w:i/>
                <w:sz w:val="20"/>
              </w:rPr>
              <w:t>Commercialize an investigational device by charging the subjects or investigators for a device a price larger than that necessary to recover costs of manufacture, research, development, and handling.</w:t>
            </w:r>
          </w:p>
          <w:p w:rsidR="00524D72" w:rsidRPr="00524D72" w:rsidRDefault="00524D72" w:rsidP="00524D7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i/>
                <w:sz w:val="20"/>
              </w:rPr>
            </w:pPr>
            <w:r w:rsidRPr="00524D72">
              <w:rPr>
                <w:i/>
                <w:sz w:val="20"/>
              </w:rPr>
              <w:t>Unduly prolong an investigation. If data developed by the investigation indicate in the case of a class III device that premarket approval cannot be justified or in the case of a class II device that it will not comply with an applicable performance standard or an amendment to that standard, the sponsor shall promptly terminate the investigation.</w:t>
            </w:r>
          </w:p>
          <w:p w:rsidR="00524D72" w:rsidRPr="00524D72" w:rsidRDefault="00524D72" w:rsidP="00524D7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524D72">
              <w:rPr>
                <w:i/>
                <w:sz w:val="20"/>
              </w:rPr>
              <w:t>Represent that an investigational device is safe or effective for the purposes for which it is being investigated.</w:t>
            </w:r>
          </w:p>
        </w:tc>
        <w:tc>
          <w:tcPr>
            <w:tcW w:w="568" w:type="dxa"/>
            <w:tcBorders>
              <w:left w:val="none" w:sz="0" w:space="0" w:color="auto"/>
              <w:right w:val="none" w:sz="0" w:space="0" w:color="auto"/>
            </w:tcBorders>
          </w:tcPr>
          <w:p w:rsidR="00524D72" w:rsidRPr="009A5CB7" w:rsidRDefault="00524D72" w:rsidP="00906257">
            <w:pPr>
              <w:jc w:val="center"/>
              <w:cnfStyle w:val="000000100000" w:firstRow="0" w:lastRow="0" w:firstColumn="0" w:lastColumn="0" w:oddVBand="0" w:evenVBand="0" w:oddHBand="1" w:evenHBand="0" w:firstRowFirstColumn="0" w:firstRowLastColumn="0" w:lastRowFirstColumn="0" w:lastRowLastColumn="0"/>
              <w:rPr>
                <w:sz w:val="20"/>
              </w:rPr>
            </w:pPr>
          </w:p>
        </w:tc>
        <w:tc>
          <w:tcPr>
            <w:tcW w:w="655" w:type="dxa"/>
            <w:tcBorders>
              <w:left w:val="none" w:sz="0" w:space="0" w:color="auto"/>
              <w:right w:val="none" w:sz="0" w:space="0" w:color="auto"/>
            </w:tcBorders>
          </w:tcPr>
          <w:p w:rsidR="00524D72" w:rsidRPr="009A5CB7" w:rsidRDefault="00524D72" w:rsidP="00906257">
            <w:pPr>
              <w:jc w:val="center"/>
              <w:cnfStyle w:val="000000100000" w:firstRow="0" w:lastRow="0" w:firstColumn="0" w:lastColumn="0" w:oddVBand="0" w:evenVBand="0" w:oddHBand="1" w:evenHBand="0" w:firstRowFirstColumn="0" w:firstRowLastColumn="0" w:lastRowFirstColumn="0" w:lastRowLastColumn="0"/>
              <w:rPr>
                <w:sz w:val="20"/>
              </w:rPr>
            </w:pPr>
          </w:p>
        </w:tc>
        <w:tc>
          <w:tcPr>
            <w:tcW w:w="4012" w:type="dxa"/>
            <w:tcBorders>
              <w:left w:val="none" w:sz="0" w:space="0" w:color="auto"/>
            </w:tcBorders>
          </w:tcPr>
          <w:p w:rsidR="00524D72" w:rsidRPr="009A5CB7" w:rsidRDefault="00524D72" w:rsidP="00906257">
            <w:pPr>
              <w:cnfStyle w:val="000000100000" w:firstRow="0" w:lastRow="0" w:firstColumn="0" w:lastColumn="0" w:oddVBand="0" w:evenVBand="0" w:oddHBand="1" w:evenHBand="0" w:firstRowFirstColumn="0" w:firstRowLastColumn="0" w:lastRowFirstColumn="0" w:lastRowLastColumn="0"/>
              <w:rPr>
                <w:sz w:val="20"/>
              </w:rPr>
            </w:pPr>
          </w:p>
        </w:tc>
      </w:tr>
    </w:tbl>
    <w:p w:rsidR="00857ECA" w:rsidRDefault="00857ECA">
      <w:pPr>
        <w:rPr>
          <w:sz w:val="20"/>
        </w:rPr>
      </w:pPr>
    </w:p>
    <w:p w:rsidR="00FB7BB1" w:rsidRPr="009A5CB7" w:rsidRDefault="00524D72">
      <w:pPr>
        <w:rPr>
          <w:b/>
        </w:rPr>
      </w:pPr>
      <w:r>
        <w:rPr>
          <w:b/>
        </w:rPr>
        <w:t>Element F</w:t>
      </w:r>
      <w:r w:rsidR="00FB7BB1" w:rsidRPr="009A5CB7">
        <w:rPr>
          <w:b/>
        </w:rPr>
        <w:t>: Study Management</w:t>
      </w:r>
    </w:p>
    <w:tbl>
      <w:tblPr>
        <w:tblStyle w:val="MediumShading1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72"/>
        <w:gridCol w:w="567"/>
        <w:gridCol w:w="561"/>
        <w:gridCol w:w="4008"/>
      </w:tblGrid>
      <w:tr w:rsidR="009A5CB7" w:rsidRPr="009A5CB7" w:rsidTr="00BB2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9A5CB7" w:rsidRPr="003F6315" w:rsidRDefault="009A5CB7" w:rsidP="009A5CB7">
            <w:pPr>
              <w:jc w:val="center"/>
              <w:rPr>
                <w:sz w:val="20"/>
              </w:rPr>
            </w:pPr>
          </w:p>
        </w:tc>
        <w:tc>
          <w:tcPr>
            <w:tcW w:w="7572" w:type="dxa"/>
            <w:tcBorders>
              <w:top w:val="none" w:sz="0" w:space="0" w:color="auto"/>
              <w:left w:val="none" w:sz="0" w:space="0" w:color="auto"/>
              <w:bottom w:val="none" w:sz="0" w:space="0" w:color="auto"/>
              <w:right w:val="none" w:sz="0" w:space="0" w:color="auto"/>
            </w:tcBorders>
          </w:tcPr>
          <w:p w:rsidR="009A5CB7" w:rsidRPr="00BB25DA" w:rsidRDefault="009A5CB7" w:rsidP="007F03D1">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7"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561"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4008" w:type="dxa"/>
            <w:tcBorders>
              <w:top w:val="none" w:sz="0" w:space="0" w:color="auto"/>
              <w:left w:val="none" w:sz="0" w:space="0" w:color="auto"/>
              <w:bottom w:val="none" w:sz="0" w:space="0" w:color="auto"/>
              <w:right w:val="none" w:sz="0" w:space="0" w:color="auto"/>
            </w:tcBorders>
          </w:tcPr>
          <w:p w:rsidR="009A5CB7" w:rsidRPr="009A5CB7" w:rsidRDefault="009A5CB7" w:rsidP="007F03D1">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524D72">
            <w:pPr>
              <w:jc w:val="center"/>
              <w:rPr>
                <w:sz w:val="20"/>
              </w:rPr>
            </w:pPr>
          </w:p>
        </w:tc>
        <w:tc>
          <w:tcPr>
            <w:tcW w:w="7572" w:type="dxa"/>
            <w:tcBorders>
              <w:left w:val="none" w:sz="0" w:space="0" w:color="auto"/>
              <w:right w:val="none" w:sz="0" w:space="0" w:color="auto"/>
            </w:tcBorders>
          </w:tcPr>
          <w:p w:rsidR="009A5CB7" w:rsidRPr="00BB25DA" w:rsidRDefault="009A5CB7" w:rsidP="00FB7BB1">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there a subject screening log?</w:t>
            </w:r>
          </w:p>
        </w:tc>
        <w:tc>
          <w:tcPr>
            <w:tcW w:w="567"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08782F">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7F03D1">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there a subject identification code list (enrollment</w:t>
            </w:r>
            <w:r w:rsidR="00BB25DA" w:rsidRPr="00BB25DA">
              <w:rPr>
                <w:sz w:val="20"/>
              </w:rPr>
              <w:t xml:space="preserve"> or randomization</w:t>
            </w:r>
            <w:r w:rsidRPr="00BB25DA">
              <w:rPr>
                <w:sz w:val="20"/>
              </w:rPr>
              <w:t xml:space="preserve"> log)?</w:t>
            </w:r>
          </w:p>
        </w:tc>
        <w:tc>
          <w:tcPr>
            <w:tcW w:w="567"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010000" w:firstRow="0" w:lastRow="0" w:firstColumn="0" w:lastColumn="0" w:oddVBand="0" w:evenVBand="0" w:oddHBand="0" w:evenHBand="1" w:firstRowFirstColumn="0" w:firstRowLastColumn="0" w:lastRowFirstColumn="0" w:lastRowLastColumn="0"/>
              <w:rPr>
                <w:sz w:val="20"/>
              </w:rPr>
            </w:pP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BB25DA" w:rsidP="00BB25DA">
            <w:pPr>
              <w:cnfStyle w:val="000000100000" w:firstRow="0" w:lastRow="0" w:firstColumn="0" w:lastColumn="0" w:oddVBand="0" w:evenVBand="0" w:oddHBand="1" w:evenHBand="0" w:firstRowFirstColumn="0" w:firstRowLastColumn="0" w:lastRowFirstColumn="0" w:lastRowLastColumn="0"/>
              <w:rPr>
                <w:sz w:val="20"/>
              </w:rPr>
            </w:pPr>
            <w:proofErr w:type="gramStart"/>
            <w:r w:rsidRPr="00BB25DA">
              <w:rPr>
                <w:sz w:val="20"/>
              </w:rPr>
              <w:t>Is</w:t>
            </w:r>
            <w:proofErr w:type="gramEnd"/>
            <w:r w:rsidR="009A5CB7" w:rsidRPr="00BB25DA">
              <w:rPr>
                <w:sz w:val="20"/>
              </w:rPr>
              <w:t xml:space="preserve"> there </w:t>
            </w:r>
            <w:r w:rsidRPr="00BB25DA">
              <w:rPr>
                <w:sz w:val="20"/>
              </w:rPr>
              <w:t xml:space="preserve">a </w:t>
            </w:r>
            <w:r w:rsidR="009A5CB7" w:rsidRPr="00BB25DA">
              <w:rPr>
                <w:sz w:val="20"/>
              </w:rPr>
              <w:t xml:space="preserve">monitoring visit log and </w:t>
            </w:r>
            <w:r w:rsidRPr="00BB25DA">
              <w:rPr>
                <w:sz w:val="20"/>
              </w:rPr>
              <w:t xml:space="preserve">a section for filing </w:t>
            </w:r>
            <w:r w:rsidR="009A5CB7" w:rsidRPr="00BB25DA">
              <w:rPr>
                <w:sz w:val="20"/>
              </w:rPr>
              <w:t>report forms?</w:t>
            </w:r>
          </w:p>
        </w:tc>
        <w:tc>
          <w:tcPr>
            <w:tcW w:w="567"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08782F">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BB25DA">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there a study staff signature list on file?</w:t>
            </w:r>
          </w:p>
        </w:tc>
        <w:tc>
          <w:tcPr>
            <w:tcW w:w="567"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010000" w:firstRow="0" w:lastRow="0" w:firstColumn="0" w:lastColumn="0" w:oddVBand="0" w:evenVBand="0" w:oddHBand="0" w:evenHBand="1" w:firstRowFirstColumn="0" w:firstRowLastColumn="0" w:lastRowFirstColumn="0" w:lastRowLastColumn="0"/>
              <w:rPr>
                <w:sz w:val="20"/>
              </w:rPr>
            </w:pP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7F03D1">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 patient enrollment process identified in the protocol?</w:t>
            </w:r>
          </w:p>
        </w:tc>
        <w:tc>
          <w:tcPr>
            <w:tcW w:w="567"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B75D28">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 process for recordkeeping outlined in the protocol?</w:t>
            </w:r>
          </w:p>
        </w:tc>
        <w:tc>
          <w:tcPr>
            <w:tcW w:w="567"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010000" w:firstRow="0" w:lastRow="0" w:firstColumn="0" w:lastColumn="0" w:oddVBand="0" w:evenVBand="0" w:oddHBand="0" w:evenHBand="1" w:firstRowFirstColumn="0" w:firstRowLastColumn="0" w:lastRowFirstColumn="0" w:lastRowLastColumn="0"/>
              <w:rPr>
                <w:sz w:val="20"/>
              </w:rPr>
            </w:pP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FB7BB1">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there a staff training log?</w:t>
            </w:r>
          </w:p>
        </w:tc>
        <w:tc>
          <w:tcPr>
            <w:tcW w:w="567"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FB7BB1">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Is there a delegation of tasks assignment sheet</w:t>
            </w:r>
            <w:r w:rsidR="00BB25DA" w:rsidRPr="00BB25DA">
              <w:rPr>
                <w:sz w:val="20"/>
              </w:rPr>
              <w:t xml:space="preserve"> or log</w:t>
            </w:r>
            <w:r w:rsidRPr="00BB25DA">
              <w:rPr>
                <w:sz w:val="20"/>
              </w:rPr>
              <w:t>?</w:t>
            </w:r>
          </w:p>
        </w:tc>
        <w:tc>
          <w:tcPr>
            <w:tcW w:w="567"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010000" w:firstRow="0" w:lastRow="0" w:firstColumn="0" w:lastColumn="0" w:oddVBand="0" w:evenVBand="0" w:oddHBand="0" w:evenHBand="1"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010000" w:firstRow="0" w:lastRow="0" w:firstColumn="0" w:lastColumn="0" w:oddVBand="0" w:evenVBand="0" w:oddHBand="0" w:evenHBand="1" w:firstRowFirstColumn="0" w:firstRowLastColumn="0" w:lastRowFirstColumn="0" w:lastRowLastColumn="0"/>
              <w:rPr>
                <w:sz w:val="20"/>
              </w:rPr>
            </w:pP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72" w:type="dxa"/>
            <w:tcBorders>
              <w:left w:val="none" w:sz="0" w:space="0" w:color="auto"/>
              <w:right w:val="none" w:sz="0" w:space="0" w:color="auto"/>
            </w:tcBorders>
          </w:tcPr>
          <w:p w:rsidR="009A5CB7" w:rsidRPr="00BB25DA" w:rsidRDefault="009A5CB7" w:rsidP="00FB7BB1">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there a mechanism in place to record receipt, use and/or disposition of each device according to 21 CFR 812.140(a)?</w:t>
            </w:r>
          </w:p>
        </w:tc>
        <w:tc>
          <w:tcPr>
            <w:tcW w:w="567"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561" w:type="dxa"/>
            <w:tcBorders>
              <w:left w:val="none" w:sz="0" w:space="0" w:color="auto"/>
              <w:right w:val="none" w:sz="0" w:space="0" w:color="auto"/>
            </w:tcBorders>
          </w:tcPr>
          <w:p w:rsidR="009A5CB7" w:rsidRPr="009A5CB7" w:rsidRDefault="009A5CB7" w:rsidP="007F03D1">
            <w:pPr>
              <w:jc w:val="center"/>
              <w:cnfStyle w:val="000000100000" w:firstRow="0" w:lastRow="0" w:firstColumn="0" w:lastColumn="0" w:oddVBand="0" w:evenVBand="0" w:oddHBand="1" w:evenHBand="0" w:firstRowFirstColumn="0" w:firstRowLastColumn="0" w:lastRowFirstColumn="0" w:lastRowLastColumn="0"/>
              <w:rPr>
                <w:sz w:val="20"/>
              </w:rPr>
            </w:pPr>
          </w:p>
        </w:tc>
        <w:tc>
          <w:tcPr>
            <w:tcW w:w="4008" w:type="dxa"/>
            <w:tcBorders>
              <w:left w:val="none" w:sz="0" w:space="0" w:color="auto"/>
            </w:tcBorders>
          </w:tcPr>
          <w:p w:rsidR="009A5CB7" w:rsidRPr="009A5CB7" w:rsidRDefault="009A5CB7" w:rsidP="007F03D1">
            <w:pPr>
              <w:cnfStyle w:val="000000100000" w:firstRow="0" w:lastRow="0" w:firstColumn="0" w:lastColumn="0" w:oddVBand="0" w:evenVBand="0" w:oddHBand="1" w:evenHBand="0" w:firstRowFirstColumn="0" w:firstRowLastColumn="0" w:lastRowFirstColumn="0" w:lastRowLastColumn="0"/>
              <w:rPr>
                <w:sz w:val="20"/>
              </w:rPr>
            </w:pPr>
          </w:p>
        </w:tc>
      </w:tr>
    </w:tbl>
    <w:p w:rsidR="00FB7BB1" w:rsidRPr="009A5CB7" w:rsidRDefault="00FB7BB1">
      <w:pPr>
        <w:rPr>
          <w:sz w:val="20"/>
        </w:rPr>
      </w:pPr>
    </w:p>
    <w:p w:rsidR="003B7F30" w:rsidRPr="009A5CB7" w:rsidRDefault="00047FFB" w:rsidP="003B7F30">
      <w:pPr>
        <w:rPr>
          <w:b/>
        </w:rPr>
      </w:pPr>
      <w:r>
        <w:rPr>
          <w:b/>
        </w:rPr>
        <w:t>Element G</w:t>
      </w:r>
      <w:r w:rsidR="003B7F30" w:rsidRPr="009A5CB7">
        <w:rPr>
          <w:b/>
        </w:rPr>
        <w:t>: Device Accountability</w:t>
      </w:r>
    </w:p>
    <w:tbl>
      <w:tblPr>
        <w:tblStyle w:val="MediumShading1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68"/>
        <w:gridCol w:w="7581"/>
        <w:gridCol w:w="568"/>
        <w:gridCol w:w="581"/>
        <w:gridCol w:w="3978"/>
      </w:tblGrid>
      <w:tr w:rsidR="009A5CB7" w:rsidRPr="009A5CB7" w:rsidTr="00BB2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left w:val="none" w:sz="0" w:space="0" w:color="auto"/>
              <w:bottom w:val="none" w:sz="0" w:space="0" w:color="auto"/>
              <w:right w:val="none" w:sz="0" w:space="0" w:color="auto"/>
            </w:tcBorders>
          </w:tcPr>
          <w:p w:rsidR="009A5CB7" w:rsidRPr="003F6315" w:rsidRDefault="009A5CB7" w:rsidP="009A5CB7">
            <w:pPr>
              <w:jc w:val="center"/>
              <w:rPr>
                <w:sz w:val="20"/>
              </w:rPr>
            </w:pPr>
          </w:p>
        </w:tc>
        <w:tc>
          <w:tcPr>
            <w:tcW w:w="7581" w:type="dxa"/>
            <w:tcBorders>
              <w:top w:val="none" w:sz="0" w:space="0" w:color="auto"/>
              <w:left w:val="none" w:sz="0" w:space="0" w:color="auto"/>
              <w:bottom w:val="none" w:sz="0" w:space="0" w:color="auto"/>
              <w:right w:val="none" w:sz="0" w:space="0" w:color="auto"/>
            </w:tcBorders>
          </w:tcPr>
          <w:p w:rsidR="009A5CB7" w:rsidRPr="00BB25DA" w:rsidRDefault="009A5CB7" w:rsidP="00F624B4">
            <w:pPr>
              <w:jc w:val="center"/>
              <w:cnfStyle w:val="100000000000" w:firstRow="1" w:lastRow="0" w:firstColumn="0" w:lastColumn="0" w:oddVBand="0" w:evenVBand="0" w:oddHBand="0" w:evenHBand="0" w:firstRowFirstColumn="0" w:firstRowLastColumn="0" w:lastRowFirstColumn="0" w:lastRowLastColumn="0"/>
              <w:rPr>
                <w:b w:val="0"/>
                <w:sz w:val="20"/>
              </w:rPr>
            </w:pPr>
            <w:r w:rsidRPr="00BB25DA">
              <w:rPr>
                <w:b w:val="0"/>
                <w:sz w:val="20"/>
              </w:rPr>
              <w:t>Questions</w:t>
            </w:r>
          </w:p>
        </w:tc>
        <w:tc>
          <w:tcPr>
            <w:tcW w:w="568" w:type="dxa"/>
            <w:tcBorders>
              <w:top w:val="none" w:sz="0" w:space="0" w:color="auto"/>
              <w:left w:val="none" w:sz="0" w:space="0" w:color="auto"/>
              <w:bottom w:val="none" w:sz="0" w:space="0" w:color="auto"/>
              <w:right w:val="none" w:sz="0" w:space="0" w:color="auto"/>
            </w:tcBorders>
          </w:tcPr>
          <w:p w:rsidR="009A5CB7" w:rsidRPr="009A5CB7" w:rsidRDefault="009A5CB7" w:rsidP="00F624B4">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Yes</w:t>
            </w:r>
          </w:p>
        </w:tc>
        <w:tc>
          <w:tcPr>
            <w:tcW w:w="581" w:type="dxa"/>
            <w:tcBorders>
              <w:top w:val="none" w:sz="0" w:space="0" w:color="auto"/>
              <w:left w:val="none" w:sz="0" w:space="0" w:color="auto"/>
              <w:bottom w:val="none" w:sz="0" w:space="0" w:color="auto"/>
              <w:right w:val="none" w:sz="0" w:space="0" w:color="auto"/>
            </w:tcBorders>
          </w:tcPr>
          <w:p w:rsidR="009A5CB7" w:rsidRPr="009A5CB7" w:rsidRDefault="009A5CB7" w:rsidP="00F624B4">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N/A</w:t>
            </w:r>
          </w:p>
        </w:tc>
        <w:tc>
          <w:tcPr>
            <w:tcW w:w="3978" w:type="dxa"/>
            <w:tcBorders>
              <w:top w:val="none" w:sz="0" w:space="0" w:color="auto"/>
              <w:left w:val="none" w:sz="0" w:space="0" w:color="auto"/>
              <w:bottom w:val="none" w:sz="0" w:space="0" w:color="auto"/>
              <w:right w:val="none" w:sz="0" w:space="0" w:color="auto"/>
            </w:tcBorders>
          </w:tcPr>
          <w:p w:rsidR="009A5CB7" w:rsidRPr="009A5CB7" w:rsidRDefault="009A5CB7" w:rsidP="00F624B4">
            <w:pPr>
              <w:jc w:val="center"/>
              <w:cnfStyle w:val="100000000000" w:firstRow="1" w:lastRow="0" w:firstColumn="0" w:lastColumn="0" w:oddVBand="0" w:evenVBand="0" w:oddHBand="0" w:evenHBand="0" w:firstRowFirstColumn="0" w:firstRowLastColumn="0" w:lastRowFirstColumn="0" w:lastRowLastColumn="0"/>
              <w:rPr>
                <w:sz w:val="20"/>
              </w:rPr>
            </w:pPr>
            <w:r w:rsidRPr="009A5CB7">
              <w:rPr>
                <w:sz w:val="20"/>
              </w:rPr>
              <w:t>Site Compliance Comments</w:t>
            </w:r>
          </w:p>
        </w:tc>
      </w:tr>
      <w:tr w:rsidR="009A5CB7" w:rsidRPr="009A5CB7" w:rsidTr="00BB25D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81" w:type="dxa"/>
            <w:tcBorders>
              <w:left w:val="none" w:sz="0" w:space="0" w:color="auto"/>
              <w:right w:val="none" w:sz="0" w:space="0" w:color="auto"/>
            </w:tcBorders>
          </w:tcPr>
          <w:p w:rsidR="009A5CB7" w:rsidRPr="00BB25DA" w:rsidRDefault="009A5CB7" w:rsidP="009A5CB7">
            <w:pPr>
              <w:cnfStyle w:val="000000100000" w:firstRow="0" w:lastRow="0" w:firstColumn="0" w:lastColumn="0" w:oddVBand="0" w:evenVBand="0" w:oddHBand="1" w:evenHBand="0" w:firstRowFirstColumn="0" w:firstRowLastColumn="0" w:lastRowFirstColumn="0" w:lastRowLastColumn="0"/>
              <w:rPr>
                <w:sz w:val="20"/>
              </w:rPr>
            </w:pPr>
            <w:r w:rsidRPr="00BB25DA">
              <w:rPr>
                <w:sz w:val="20"/>
              </w:rPr>
              <w:t>Is there a mechanism in place to track device receipt, quantity, lot numbers, and return/disposal?</w:t>
            </w:r>
          </w:p>
        </w:tc>
        <w:tc>
          <w:tcPr>
            <w:tcW w:w="568" w:type="dxa"/>
            <w:tcBorders>
              <w:left w:val="none" w:sz="0" w:space="0" w:color="auto"/>
              <w:right w:val="none" w:sz="0" w:space="0" w:color="auto"/>
            </w:tcBorders>
          </w:tcPr>
          <w:p w:rsidR="009A5CB7" w:rsidRPr="009A5CB7" w:rsidRDefault="009A5CB7" w:rsidP="00F624B4">
            <w:pPr>
              <w:jc w:val="center"/>
              <w:cnfStyle w:val="000000100000" w:firstRow="0" w:lastRow="0" w:firstColumn="0" w:lastColumn="0" w:oddVBand="0" w:evenVBand="0" w:oddHBand="1" w:evenHBand="0" w:firstRowFirstColumn="0" w:firstRowLastColumn="0" w:lastRowFirstColumn="0" w:lastRowLastColumn="0"/>
              <w:rPr>
                <w:sz w:val="20"/>
              </w:rPr>
            </w:pPr>
          </w:p>
        </w:tc>
        <w:tc>
          <w:tcPr>
            <w:tcW w:w="581" w:type="dxa"/>
            <w:tcBorders>
              <w:left w:val="none" w:sz="0" w:space="0" w:color="auto"/>
              <w:right w:val="none" w:sz="0" w:space="0" w:color="auto"/>
            </w:tcBorders>
          </w:tcPr>
          <w:p w:rsidR="009A5CB7" w:rsidRPr="009A5CB7" w:rsidRDefault="009A5CB7" w:rsidP="00F624B4">
            <w:pPr>
              <w:jc w:val="center"/>
              <w:cnfStyle w:val="000000100000" w:firstRow="0" w:lastRow="0" w:firstColumn="0" w:lastColumn="0" w:oddVBand="0" w:evenVBand="0" w:oddHBand="1" w:evenHBand="0" w:firstRowFirstColumn="0" w:firstRowLastColumn="0" w:lastRowFirstColumn="0" w:lastRowLastColumn="0"/>
              <w:rPr>
                <w:sz w:val="20"/>
              </w:rPr>
            </w:pPr>
          </w:p>
        </w:tc>
        <w:tc>
          <w:tcPr>
            <w:tcW w:w="3978" w:type="dxa"/>
            <w:tcBorders>
              <w:left w:val="none" w:sz="0" w:space="0" w:color="auto"/>
            </w:tcBorders>
          </w:tcPr>
          <w:p w:rsidR="009A5CB7" w:rsidRPr="009A5CB7" w:rsidRDefault="009A5CB7" w:rsidP="00F624B4">
            <w:pPr>
              <w:cnfStyle w:val="000000100000" w:firstRow="0" w:lastRow="0" w:firstColumn="0" w:lastColumn="0" w:oddVBand="0" w:evenVBand="0" w:oddHBand="1" w:evenHBand="0" w:firstRowFirstColumn="0" w:firstRowLastColumn="0" w:lastRowFirstColumn="0" w:lastRowLastColumn="0"/>
              <w:rPr>
                <w:sz w:val="20"/>
              </w:rPr>
            </w:pPr>
          </w:p>
        </w:tc>
      </w:tr>
      <w:tr w:rsidR="009A5CB7" w:rsidRPr="009A5CB7" w:rsidTr="00BB25D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rsidR="009A5CB7" w:rsidRPr="003F6315" w:rsidRDefault="009A5CB7" w:rsidP="009A5CB7">
            <w:pPr>
              <w:jc w:val="center"/>
              <w:rPr>
                <w:sz w:val="20"/>
              </w:rPr>
            </w:pPr>
          </w:p>
        </w:tc>
        <w:tc>
          <w:tcPr>
            <w:tcW w:w="7581" w:type="dxa"/>
            <w:tcBorders>
              <w:left w:val="none" w:sz="0" w:space="0" w:color="auto"/>
              <w:right w:val="none" w:sz="0" w:space="0" w:color="auto"/>
            </w:tcBorders>
          </w:tcPr>
          <w:p w:rsidR="009A5CB7" w:rsidRPr="00BB25DA" w:rsidRDefault="009A5CB7" w:rsidP="009A5CB7">
            <w:pPr>
              <w:cnfStyle w:val="000000010000" w:firstRow="0" w:lastRow="0" w:firstColumn="0" w:lastColumn="0" w:oddVBand="0" w:evenVBand="0" w:oddHBand="0" w:evenHBand="1" w:firstRowFirstColumn="0" w:firstRowLastColumn="0" w:lastRowFirstColumn="0" w:lastRowLastColumn="0"/>
              <w:rPr>
                <w:sz w:val="20"/>
              </w:rPr>
            </w:pPr>
            <w:r w:rsidRPr="00BB25DA">
              <w:rPr>
                <w:sz w:val="20"/>
              </w:rPr>
              <w:t>Device dispensing record:</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 xml:space="preserve">Date investigational device was received </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Device numbers</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Labeling – “Investigational Device”</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Quantity</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ID of subject administered/implanted</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16"/>
              </w:rPr>
            </w:pPr>
            <w:r w:rsidRPr="00BB25DA">
              <w:rPr>
                <w:sz w:val="16"/>
              </w:rPr>
              <w:t>Disposition/record of return</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rPr>
            </w:pPr>
            <w:r w:rsidRPr="00BB25DA">
              <w:rPr>
                <w:sz w:val="16"/>
              </w:rPr>
              <w:t>ID of person dispensing</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rPr>
            </w:pPr>
            <w:r w:rsidRPr="00BB25DA">
              <w:rPr>
                <w:sz w:val="16"/>
              </w:rPr>
              <w:t>Return of device, count, reason for return</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rPr>
            </w:pPr>
            <w:r w:rsidRPr="00BB25DA">
              <w:rPr>
                <w:sz w:val="16"/>
              </w:rPr>
              <w:t>Routine verification (Device custodian’s monthly/quarterly verification)</w:t>
            </w:r>
          </w:p>
          <w:p w:rsidR="009A5CB7" w:rsidRPr="00BB25DA" w:rsidRDefault="009A5CB7" w:rsidP="009A5CB7">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rPr>
            </w:pPr>
            <w:r w:rsidRPr="00BB25DA">
              <w:rPr>
                <w:sz w:val="16"/>
              </w:rPr>
              <w:t>Final product destruction/disposition</w:t>
            </w:r>
          </w:p>
        </w:tc>
        <w:tc>
          <w:tcPr>
            <w:tcW w:w="568" w:type="dxa"/>
            <w:tcBorders>
              <w:left w:val="none" w:sz="0" w:space="0" w:color="auto"/>
              <w:right w:val="none" w:sz="0" w:space="0" w:color="auto"/>
            </w:tcBorders>
          </w:tcPr>
          <w:p w:rsidR="009A5CB7" w:rsidRPr="009A5CB7" w:rsidRDefault="009A5CB7" w:rsidP="00F624B4">
            <w:pPr>
              <w:jc w:val="center"/>
              <w:cnfStyle w:val="000000010000" w:firstRow="0" w:lastRow="0" w:firstColumn="0" w:lastColumn="0" w:oddVBand="0" w:evenVBand="0" w:oddHBand="0" w:evenHBand="1" w:firstRowFirstColumn="0" w:firstRowLastColumn="0" w:lastRowFirstColumn="0" w:lastRowLastColumn="0"/>
              <w:rPr>
                <w:sz w:val="20"/>
              </w:rPr>
            </w:pPr>
          </w:p>
        </w:tc>
        <w:tc>
          <w:tcPr>
            <w:tcW w:w="581" w:type="dxa"/>
            <w:tcBorders>
              <w:left w:val="none" w:sz="0" w:space="0" w:color="auto"/>
              <w:right w:val="none" w:sz="0" w:space="0" w:color="auto"/>
            </w:tcBorders>
          </w:tcPr>
          <w:p w:rsidR="009A5CB7" w:rsidRPr="009A5CB7" w:rsidRDefault="009A5CB7" w:rsidP="00F624B4">
            <w:pPr>
              <w:jc w:val="center"/>
              <w:cnfStyle w:val="000000010000" w:firstRow="0" w:lastRow="0" w:firstColumn="0" w:lastColumn="0" w:oddVBand="0" w:evenVBand="0" w:oddHBand="0" w:evenHBand="1" w:firstRowFirstColumn="0" w:firstRowLastColumn="0" w:lastRowFirstColumn="0" w:lastRowLastColumn="0"/>
              <w:rPr>
                <w:sz w:val="20"/>
              </w:rPr>
            </w:pPr>
          </w:p>
        </w:tc>
        <w:tc>
          <w:tcPr>
            <w:tcW w:w="3978" w:type="dxa"/>
            <w:tcBorders>
              <w:left w:val="none" w:sz="0" w:space="0" w:color="auto"/>
            </w:tcBorders>
          </w:tcPr>
          <w:p w:rsidR="009A5CB7" w:rsidRPr="009A5CB7" w:rsidRDefault="009A5CB7" w:rsidP="00F624B4">
            <w:pPr>
              <w:cnfStyle w:val="000000010000" w:firstRow="0" w:lastRow="0" w:firstColumn="0" w:lastColumn="0" w:oddVBand="0" w:evenVBand="0" w:oddHBand="0" w:evenHBand="1" w:firstRowFirstColumn="0" w:firstRowLastColumn="0" w:lastRowFirstColumn="0" w:lastRowLastColumn="0"/>
              <w:rPr>
                <w:sz w:val="20"/>
              </w:rPr>
            </w:pPr>
          </w:p>
        </w:tc>
      </w:tr>
    </w:tbl>
    <w:p w:rsidR="003B7F30" w:rsidRPr="009A5CB7" w:rsidRDefault="003B7F30" w:rsidP="00524D72">
      <w:pPr>
        <w:rPr>
          <w:sz w:val="20"/>
        </w:rPr>
      </w:pPr>
    </w:p>
    <w:sectPr w:rsidR="003B7F30" w:rsidRPr="009A5CB7" w:rsidSect="00047FFB">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C4" w:rsidRDefault="008A38C4" w:rsidP="00062A89">
      <w:pPr>
        <w:spacing w:line="240" w:lineRule="auto"/>
      </w:pPr>
      <w:r>
        <w:separator/>
      </w:r>
    </w:p>
  </w:endnote>
  <w:endnote w:type="continuationSeparator" w:id="0">
    <w:p w:rsidR="008A38C4" w:rsidRDefault="008A38C4" w:rsidP="00062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442837"/>
      <w:docPartObj>
        <w:docPartGallery w:val="Page Numbers (Bottom of Page)"/>
        <w:docPartUnique/>
      </w:docPartObj>
    </w:sdtPr>
    <w:sdtEndPr/>
    <w:sdtContent>
      <w:sdt>
        <w:sdtPr>
          <w:rPr>
            <w:sz w:val="16"/>
            <w:szCs w:val="16"/>
          </w:rPr>
          <w:id w:val="271789825"/>
          <w:docPartObj>
            <w:docPartGallery w:val="Page Numbers (Top of Page)"/>
            <w:docPartUnique/>
          </w:docPartObj>
        </w:sdtPr>
        <w:sdtEndPr/>
        <w:sdtContent>
          <w:p w:rsidR="00857ECA" w:rsidRDefault="00857ECA">
            <w:pPr>
              <w:pStyle w:val="Footer"/>
              <w:jc w:val="center"/>
              <w:rPr>
                <w:b/>
                <w:sz w:val="16"/>
                <w:szCs w:val="16"/>
              </w:rPr>
            </w:pPr>
            <w:r w:rsidRPr="00280E21">
              <w:rPr>
                <w:sz w:val="16"/>
                <w:szCs w:val="16"/>
              </w:rPr>
              <w:t xml:space="preserve">Page </w:t>
            </w:r>
            <w:r w:rsidRPr="00280E21">
              <w:rPr>
                <w:b/>
                <w:sz w:val="16"/>
                <w:szCs w:val="16"/>
              </w:rPr>
              <w:fldChar w:fldCharType="begin"/>
            </w:r>
            <w:r w:rsidRPr="00280E21">
              <w:rPr>
                <w:b/>
                <w:sz w:val="16"/>
                <w:szCs w:val="16"/>
              </w:rPr>
              <w:instrText xml:space="preserve"> PAGE </w:instrText>
            </w:r>
            <w:r w:rsidRPr="00280E21">
              <w:rPr>
                <w:b/>
                <w:sz w:val="16"/>
                <w:szCs w:val="16"/>
              </w:rPr>
              <w:fldChar w:fldCharType="separate"/>
            </w:r>
            <w:r w:rsidR="0061208B">
              <w:rPr>
                <w:b/>
                <w:noProof/>
                <w:sz w:val="16"/>
                <w:szCs w:val="16"/>
              </w:rPr>
              <w:t>1</w:t>
            </w:r>
            <w:r w:rsidRPr="00280E21">
              <w:rPr>
                <w:b/>
                <w:sz w:val="16"/>
                <w:szCs w:val="16"/>
              </w:rPr>
              <w:fldChar w:fldCharType="end"/>
            </w:r>
            <w:r w:rsidRPr="00280E21">
              <w:rPr>
                <w:sz w:val="16"/>
                <w:szCs w:val="16"/>
              </w:rPr>
              <w:t xml:space="preserve"> of </w:t>
            </w:r>
            <w:r w:rsidRPr="00280E21">
              <w:rPr>
                <w:b/>
                <w:sz w:val="16"/>
                <w:szCs w:val="16"/>
              </w:rPr>
              <w:fldChar w:fldCharType="begin"/>
            </w:r>
            <w:r w:rsidRPr="00280E21">
              <w:rPr>
                <w:b/>
                <w:sz w:val="16"/>
                <w:szCs w:val="16"/>
              </w:rPr>
              <w:instrText xml:space="preserve"> NUMPAGES  </w:instrText>
            </w:r>
            <w:r w:rsidRPr="00280E21">
              <w:rPr>
                <w:b/>
                <w:sz w:val="16"/>
                <w:szCs w:val="16"/>
              </w:rPr>
              <w:fldChar w:fldCharType="separate"/>
            </w:r>
            <w:r w:rsidR="0061208B">
              <w:rPr>
                <w:b/>
                <w:noProof/>
                <w:sz w:val="16"/>
                <w:szCs w:val="16"/>
              </w:rPr>
              <w:t>5</w:t>
            </w:r>
            <w:r w:rsidRPr="00280E21">
              <w:rPr>
                <w:b/>
                <w:sz w:val="16"/>
                <w:szCs w:val="16"/>
              </w:rPr>
              <w:fldChar w:fldCharType="end"/>
            </w:r>
          </w:p>
          <w:p w:rsidR="00857ECA" w:rsidRPr="00280E21" w:rsidRDefault="00857ECA" w:rsidP="00857ECA">
            <w:pPr>
              <w:pStyle w:val="Footer"/>
              <w:rPr>
                <w:sz w:val="16"/>
                <w:szCs w:val="16"/>
              </w:rPr>
            </w:pPr>
            <w:r>
              <w:rPr>
                <w:sz w:val="16"/>
                <w:szCs w:val="16"/>
              </w:rPr>
              <w:t>Version 050911 LR</w:t>
            </w:r>
          </w:p>
        </w:sdtContent>
      </w:sdt>
    </w:sdtContent>
  </w:sdt>
  <w:p w:rsidR="00857ECA" w:rsidRPr="00280E21" w:rsidRDefault="00857ECA" w:rsidP="00857EC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C4" w:rsidRDefault="008A38C4" w:rsidP="00062A89">
      <w:pPr>
        <w:spacing w:line="240" w:lineRule="auto"/>
      </w:pPr>
      <w:r>
        <w:separator/>
      </w:r>
    </w:p>
  </w:footnote>
  <w:footnote w:type="continuationSeparator" w:id="0">
    <w:p w:rsidR="008A38C4" w:rsidRDefault="008A38C4" w:rsidP="00062A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CA" w:rsidRPr="008D2EFB" w:rsidRDefault="00857ECA" w:rsidP="00857ECA">
    <w:pPr>
      <w:pStyle w:val="Header"/>
      <w:rPr>
        <w:sz w:val="16"/>
        <w:szCs w:val="16"/>
      </w:rPr>
    </w:pPr>
    <w:r w:rsidRPr="008D2EFB">
      <w:rPr>
        <w:sz w:val="16"/>
        <w:szCs w:val="16"/>
      </w:rPr>
      <w:t xml:space="preserve">Institutional Review Board                               </w:t>
    </w:r>
    <w:r>
      <w:rPr>
        <w:sz w:val="16"/>
        <w:szCs w:val="16"/>
      </w:rPr>
      <w:t xml:space="preserve">                                                                                  </w:t>
    </w:r>
    <w:r w:rsidRPr="008D2EFB">
      <w:rPr>
        <w:sz w:val="16"/>
        <w:szCs w:val="16"/>
      </w:rPr>
      <w:t xml:space="preserve">                                                                 University of Utah</w:t>
    </w:r>
  </w:p>
  <w:p w:rsidR="00857ECA" w:rsidRDefault="00857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8CB"/>
    <w:multiLevelType w:val="hybridMultilevel"/>
    <w:tmpl w:val="F81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44A81"/>
    <w:multiLevelType w:val="hybridMultilevel"/>
    <w:tmpl w:val="1FE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A2A73"/>
    <w:multiLevelType w:val="hybridMultilevel"/>
    <w:tmpl w:val="C258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0719"/>
    <w:multiLevelType w:val="hybridMultilevel"/>
    <w:tmpl w:val="478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17D9C"/>
    <w:multiLevelType w:val="hybridMultilevel"/>
    <w:tmpl w:val="545C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B1D50"/>
    <w:multiLevelType w:val="hybridMultilevel"/>
    <w:tmpl w:val="6436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B47B7"/>
    <w:multiLevelType w:val="hybridMultilevel"/>
    <w:tmpl w:val="26A04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27D02"/>
    <w:multiLevelType w:val="hybridMultilevel"/>
    <w:tmpl w:val="17A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C7F60"/>
    <w:multiLevelType w:val="hybridMultilevel"/>
    <w:tmpl w:val="9D88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549B8"/>
    <w:multiLevelType w:val="hybridMultilevel"/>
    <w:tmpl w:val="FB76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17942"/>
    <w:multiLevelType w:val="hybridMultilevel"/>
    <w:tmpl w:val="75F47B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200A47"/>
    <w:multiLevelType w:val="hybridMultilevel"/>
    <w:tmpl w:val="3EE0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9188A"/>
    <w:multiLevelType w:val="hybridMultilevel"/>
    <w:tmpl w:val="3E82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003C9"/>
    <w:multiLevelType w:val="hybridMultilevel"/>
    <w:tmpl w:val="CD2A557E"/>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3CE369A"/>
    <w:multiLevelType w:val="hybridMultilevel"/>
    <w:tmpl w:val="DB3A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36C86"/>
    <w:multiLevelType w:val="hybridMultilevel"/>
    <w:tmpl w:val="25C0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E000A"/>
    <w:multiLevelType w:val="hybridMultilevel"/>
    <w:tmpl w:val="7F985AE4"/>
    <w:lvl w:ilvl="0" w:tplc="C738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063F1"/>
    <w:multiLevelType w:val="hybridMultilevel"/>
    <w:tmpl w:val="B69C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63DB8"/>
    <w:multiLevelType w:val="hybridMultilevel"/>
    <w:tmpl w:val="038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C417D"/>
    <w:multiLevelType w:val="hybridMultilevel"/>
    <w:tmpl w:val="5D9C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0081E"/>
    <w:multiLevelType w:val="hybridMultilevel"/>
    <w:tmpl w:val="2818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736657"/>
    <w:multiLevelType w:val="hybridMultilevel"/>
    <w:tmpl w:val="BC82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33228"/>
    <w:multiLevelType w:val="hybridMultilevel"/>
    <w:tmpl w:val="B22A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721B9"/>
    <w:multiLevelType w:val="hybridMultilevel"/>
    <w:tmpl w:val="C862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EA70B8"/>
    <w:multiLevelType w:val="hybridMultilevel"/>
    <w:tmpl w:val="118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C7AED"/>
    <w:multiLevelType w:val="hybridMultilevel"/>
    <w:tmpl w:val="77BC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754AB"/>
    <w:multiLevelType w:val="hybridMultilevel"/>
    <w:tmpl w:val="65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76C02"/>
    <w:multiLevelType w:val="hybridMultilevel"/>
    <w:tmpl w:val="B6A0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95EB5"/>
    <w:multiLevelType w:val="hybridMultilevel"/>
    <w:tmpl w:val="3FD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8"/>
  </w:num>
  <w:num w:numId="4">
    <w:abstractNumId w:val="1"/>
  </w:num>
  <w:num w:numId="5">
    <w:abstractNumId w:val="21"/>
  </w:num>
  <w:num w:numId="6">
    <w:abstractNumId w:val="15"/>
  </w:num>
  <w:num w:numId="7">
    <w:abstractNumId w:val="22"/>
  </w:num>
  <w:num w:numId="8">
    <w:abstractNumId w:val="9"/>
  </w:num>
  <w:num w:numId="9">
    <w:abstractNumId w:val="3"/>
  </w:num>
  <w:num w:numId="10">
    <w:abstractNumId w:val="28"/>
  </w:num>
  <w:num w:numId="11">
    <w:abstractNumId w:val="2"/>
  </w:num>
  <w:num w:numId="12">
    <w:abstractNumId w:val="18"/>
  </w:num>
  <w:num w:numId="13">
    <w:abstractNumId w:val="25"/>
  </w:num>
  <w:num w:numId="14">
    <w:abstractNumId w:val="4"/>
  </w:num>
  <w:num w:numId="15">
    <w:abstractNumId w:val="7"/>
  </w:num>
  <w:num w:numId="16">
    <w:abstractNumId w:val="14"/>
  </w:num>
  <w:num w:numId="17">
    <w:abstractNumId w:val="12"/>
  </w:num>
  <w:num w:numId="18">
    <w:abstractNumId w:val="24"/>
  </w:num>
  <w:num w:numId="19">
    <w:abstractNumId w:val="0"/>
  </w:num>
  <w:num w:numId="20">
    <w:abstractNumId w:val="27"/>
  </w:num>
  <w:num w:numId="21">
    <w:abstractNumId w:val="5"/>
  </w:num>
  <w:num w:numId="22">
    <w:abstractNumId w:val="19"/>
  </w:num>
  <w:num w:numId="23">
    <w:abstractNumId w:val="17"/>
  </w:num>
  <w:num w:numId="24">
    <w:abstractNumId w:val="11"/>
  </w:num>
  <w:num w:numId="25">
    <w:abstractNumId w:val="26"/>
  </w:num>
  <w:num w:numId="26">
    <w:abstractNumId w:val="10"/>
  </w:num>
  <w:num w:numId="27">
    <w:abstractNumId w:val="13"/>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F4"/>
    <w:rsid w:val="00047FFB"/>
    <w:rsid w:val="00062A89"/>
    <w:rsid w:val="00083858"/>
    <w:rsid w:val="0008782F"/>
    <w:rsid w:val="00090CB9"/>
    <w:rsid w:val="000B3FEC"/>
    <w:rsid w:val="00102F31"/>
    <w:rsid w:val="001570C3"/>
    <w:rsid w:val="00201E38"/>
    <w:rsid w:val="002B29F4"/>
    <w:rsid w:val="00314838"/>
    <w:rsid w:val="0035311F"/>
    <w:rsid w:val="003947A9"/>
    <w:rsid w:val="003B7F30"/>
    <w:rsid w:val="003F6315"/>
    <w:rsid w:val="00415480"/>
    <w:rsid w:val="004353BA"/>
    <w:rsid w:val="004F4582"/>
    <w:rsid w:val="00524D72"/>
    <w:rsid w:val="00585DAE"/>
    <w:rsid w:val="005971EF"/>
    <w:rsid w:val="005D7B72"/>
    <w:rsid w:val="0061208B"/>
    <w:rsid w:val="00661BDB"/>
    <w:rsid w:val="00684442"/>
    <w:rsid w:val="00712419"/>
    <w:rsid w:val="007208E4"/>
    <w:rsid w:val="00777EB9"/>
    <w:rsid w:val="007F03D1"/>
    <w:rsid w:val="00800253"/>
    <w:rsid w:val="00845AC5"/>
    <w:rsid w:val="00857ECA"/>
    <w:rsid w:val="008949E1"/>
    <w:rsid w:val="008A38C4"/>
    <w:rsid w:val="008A5206"/>
    <w:rsid w:val="008A75D3"/>
    <w:rsid w:val="0090792A"/>
    <w:rsid w:val="009A5CB7"/>
    <w:rsid w:val="009C3A6F"/>
    <w:rsid w:val="00A10B53"/>
    <w:rsid w:val="00A24DD7"/>
    <w:rsid w:val="00A35935"/>
    <w:rsid w:val="00A555D4"/>
    <w:rsid w:val="00A766E2"/>
    <w:rsid w:val="00A81DDF"/>
    <w:rsid w:val="00AF1E36"/>
    <w:rsid w:val="00B25193"/>
    <w:rsid w:val="00B51602"/>
    <w:rsid w:val="00B75D28"/>
    <w:rsid w:val="00BB25DA"/>
    <w:rsid w:val="00BF3E5C"/>
    <w:rsid w:val="00C4697F"/>
    <w:rsid w:val="00C93972"/>
    <w:rsid w:val="00D36CFE"/>
    <w:rsid w:val="00D43215"/>
    <w:rsid w:val="00D512D5"/>
    <w:rsid w:val="00D752F2"/>
    <w:rsid w:val="00DB615E"/>
    <w:rsid w:val="00DB7083"/>
    <w:rsid w:val="00E015B4"/>
    <w:rsid w:val="00F14BDD"/>
    <w:rsid w:val="00F624B4"/>
    <w:rsid w:val="00F7038C"/>
    <w:rsid w:val="00F9381C"/>
    <w:rsid w:val="00FA3859"/>
    <w:rsid w:val="00FB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615E"/>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DB615E"/>
    <w:pPr>
      <w:spacing w:line="240" w:lineRule="auto"/>
    </w:pPr>
    <w:rPr>
      <w:rFonts w:eastAsiaTheme="majorEastAsia" w:cstheme="majorBidi"/>
      <w:szCs w:val="20"/>
    </w:rPr>
  </w:style>
  <w:style w:type="table" w:styleId="TableGrid">
    <w:name w:val="Table Grid"/>
    <w:basedOn w:val="TableNormal"/>
    <w:uiPriority w:val="59"/>
    <w:rsid w:val="002B2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2B29F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B29F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62A89"/>
    <w:rPr>
      <w:color w:val="0000FF" w:themeColor="hyperlink"/>
      <w:u w:val="single"/>
    </w:rPr>
  </w:style>
  <w:style w:type="paragraph" w:styleId="ListParagraph">
    <w:name w:val="List Paragraph"/>
    <w:basedOn w:val="Normal"/>
    <w:uiPriority w:val="34"/>
    <w:qFormat/>
    <w:rsid w:val="00062A89"/>
    <w:pPr>
      <w:ind w:left="720"/>
      <w:contextualSpacing/>
    </w:pPr>
  </w:style>
  <w:style w:type="paragraph" w:styleId="Header">
    <w:name w:val="header"/>
    <w:basedOn w:val="Normal"/>
    <w:link w:val="HeaderChar"/>
    <w:uiPriority w:val="99"/>
    <w:unhideWhenUsed/>
    <w:rsid w:val="00062A89"/>
    <w:pPr>
      <w:tabs>
        <w:tab w:val="center" w:pos="4680"/>
        <w:tab w:val="right" w:pos="9360"/>
      </w:tabs>
      <w:spacing w:line="240" w:lineRule="auto"/>
    </w:pPr>
  </w:style>
  <w:style w:type="character" w:customStyle="1" w:styleId="HeaderChar">
    <w:name w:val="Header Char"/>
    <w:basedOn w:val="DefaultParagraphFont"/>
    <w:link w:val="Header"/>
    <w:uiPriority w:val="99"/>
    <w:rsid w:val="00062A89"/>
  </w:style>
  <w:style w:type="paragraph" w:styleId="Footer">
    <w:name w:val="footer"/>
    <w:basedOn w:val="Normal"/>
    <w:link w:val="FooterChar"/>
    <w:uiPriority w:val="99"/>
    <w:unhideWhenUsed/>
    <w:rsid w:val="00062A89"/>
    <w:pPr>
      <w:tabs>
        <w:tab w:val="center" w:pos="4680"/>
        <w:tab w:val="right" w:pos="9360"/>
      </w:tabs>
      <w:spacing w:line="240" w:lineRule="auto"/>
    </w:pPr>
  </w:style>
  <w:style w:type="character" w:customStyle="1" w:styleId="FooterChar">
    <w:name w:val="Footer Char"/>
    <w:basedOn w:val="DefaultParagraphFont"/>
    <w:link w:val="Footer"/>
    <w:uiPriority w:val="99"/>
    <w:rsid w:val="00062A89"/>
  </w:style>
  <w:style w:type="table" w:styleId="LightShading-Accent5">
    <w:name w:val="Light Shading Accent 5"/>
    <w:basedOn w:val="TableNormal"/>
    <w:uiPriority w:val="60"/>
    <w:rsid w:val="00062A89"/>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062A89"/>
    <w:rPr>
      <w:sz w:val="16"/>
      <w:szCs w:val="16"/>
    </w:rPr>
  </w:style>
  <w:style w:type="paragraph" w:styleId="CommentText">
    <w:name w:val="annotation text"/>
    <w:basedOn w:val="Normal"/>
    <w:link w:val="CommentTextChar"/>
    <w:uiPriority w:val="99"/>
    <w:semiHidden/>
    <w:unhideWhenUsed/>
    <w:rsid w:val="00062A89"/>
    <w:pPr>
      <w:spacing w:line="240" w:lineRule="auto"/>
    </w:pPr>
    <w:rPr>
      <w:sz w:val="20"/>
      <w:szCs w:val="20"/>
    </w:rPr>
  </w:style>
  <w:style w:type="character" w:customStyle="1" w:styleId="CommentTextChar">
    <w:name w:val="Comment Text Char"/>
    <w:basedOn w:val="DefaultParagraphFont"/>
    <w:link w:val="CommentText"/>
    <w:uiPriority w:val="99"/>
    <w:semiHidden/>
    <w:rsid w:val="00062A89"/>
    <w:rPr>
      <w:sz w:val="20"/>
      <w:szCs w:val="20"/>
    </w:rPr>
  </w:style>
  <w:style w:type="paragraph" w:styleId="CommentSubject">
    <w:name w:val="annotation subject"/>
    <w:basedOn w:val="CommentText"/>
    <w:next w:val="CommentText"/>
    <w:link w:val="CommentSubjectChar"/>
    <w:uiPriority w:val="99"/>
    <w:semiHidden/>
    <w:unhideWhenUsed/>
    <w:rsid w:val="00062A89"/>
    <w:rPr>
      <w:b/>
      <w:bCs/>
    </w:rPr>
  </w:style>
  <w:style w:type="character" w:customStyle="1" w:styleId="CommentSubjectChar">
    <w:name w:val="Comment Subject Char"/>
    <w:basedOn w:val="CommentTextChar"/>
    <w:link w:val="CommentSubject"/>
    <w:uiPriority w:val="99"/>
    <w:semiHidden/>
    <w:rsid w:val="00062A89"/>
    <w:rPr>
      <w:b/>
      <w:bCs/>
      <w:sz w:val="20"/>
      <w:szCs w:val="20"/>
    </w:rPr>
  </w:style>
  <w:style w:type="paragraph" w:styleId="BalloonText">
    <w:name w:val="Balloon Text"/>
    <w:basedOn w:val="Normal"/>
    <w:link w:val="BalloonTextChar"/>
    <w:uiPriority w:val="99"/>
    <w:semiHidden/>
    <w:unhideWhenUsed/>
    <w:rsid w:val="00062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89"/>
    <w:rPr>
      <w:rFonts w:ascii="Tahoma" w:hAnsi="Tahoma" w:cs="Tahoma"/>
      <w:sz w:val="16"/>
      <w:szCs w:val="16"/>
    </w:rPr>
  </w:style>
  <w:style w:type="table" w:styleId="MediumGrid1">
    <w:name w:val="Medium Grid 1"/>
    <w:basedOn w:val="TableNormal"/>
    <w:uiPriority w:val="67"/>
    <w:rsid w:val="0031483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List1">
    <w:name w:val="Light List1"/>
    <w:basedOn w:val="TableNormal"/>
    <w:uiPriority w:val="61"/>
    <w:rsid w:val="0080025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800253"/>
    <w:pPr>
      <w:spacing w:line="240" w:lineRule="auto"/>
    </w:pPr>
  </w:style>
  <w:style w:type="character" w:styleId="FollowedHyperlink">
    <w:name w:val="FollowedHyperlink"/>
    <w:basedOn w:val="DefaultParagraphFont"/>
    <w:uiPriority w:val="99"/>
    <w:semiHidden/>
    <w:unhideWhenUsed/>
    <w:rsid w:val="003531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615E"/>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DB615E"/>
    <w:pPr>
      <w:spacing w:line="240" w:lineRule="auto"/>
    </w:pPr>
    <w:rPr>
      <w:rFonts w:eastAsiaTheme="majorEastAsia" w:cstheme="majorBidi"/>
      <w:szCs w:val="20"/>
    </w:rPr>
  </w:style>
  <w:style w:type="table" w:styleId="TableGrid">
    <w:name w:val="Table Grid"/>
    <w:basedOn w:val="TableNormal"/>
    <w:uiPriority w:val="59"/>
    <w:rsid w:val="002B2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2B29F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B29F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62A89"/>
    <w:rPr>
      <w:color w:val="0000FF" w:themeColor="hyperlink"/>
      <w:u w:val="single"/>
    </w:rPr>
  </w:style>
  <w:style w:type="paragraph" w:styleId="ListParagraph">
    <w:name w:val="List Paragraph"/>
    <w:basedOn w:val="Normal"/>
    <w:uiPriority w:val="34"/>
    <w:qFormat/>
    <w:rsid w:val="00062A89"/>
    <w:pPr>
      <w:ind w:left="720"/>
      <w:contextualSpacing/>
    </w:pPr>
  </w:style>
  <w:style w:type="paragraph" w:styleId="Header">
    <w:name w:val="header"/>
    <w:basedOn w:val="Normal"/>
    <w:link w:val="HeaderChar"/>
    <w:uiPriority w:val="99"/>
    <w:unhideWhenUsed/>
    <w:rsid w:val="00062A89"/>
    <w:pPr>
      <w:tabs>
        <w:tab w:val="center" w:pos="4680"/>
        <w:tab w:val="right" w:pos="9360"/>
      </w:tabs>
      <w:spacing w:line="240" w:lineRule="auto"/>
    </w:pPr>
  </w:style>
  <w:style w:type="character" w:customStyle="1" w:styleId="HeaderChar">
    <w:name w:val="Header Char"/>
    <w:basedOn w:val="DefaultParagraphFont"/>
    <w:link w:val="Header"/>
    <w:uiPriority w:val="99"/>
    <w:rsid w:val="00062A89"/>
  </w:style>
  <w:style w:type="paragraph" w:styleId="Footer">
    <w:name w:val="footer"/>
    <w:basedOn w:val="Normal"/>
    <w:link w:val="FooterChar"/>
    <w:uiPriority w:val="99"/>
    <w:unhideWhenUsed/>
    <w:rsid w:val="00062A89"/>
    <w:pPr>
      <w:tabs>
        <w:tab w:val="center" w:pos="4680"/>
        <w:tab w:val="right" w:pos="9360"/>
      </w:tabs>
      <w:spacing w:line="240" w:lineRule="auto"/>
    </w:pPr>
  </w:style>
  <w:style w:type="character" w:customStyle="1" w:styleId="FooterChar">
    <w:name w:val="Footer Char"/>
    <w:basedOn w:val="DefaultParagraphFont"/>
    <w:link w:val="Footer"/>
    <w:uiPriority w:val="99"/>
    <w:rsid w:val="00062A89"/>
  </w:style>
  <w:style w:type="table" w:styleId="LightShading-Accent5">
    <w:name w:val="Light Shading Accent 5"/>
    <w:basedOn w:val="TableNormal"/>
    <w:uiPriority w:val="60"/>
    <w:rsid w:val="00062A89"/>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062A89"/>
    <w:rPr>
      <w:sz w:val="16"/>
      <w:szCs w:val="16"/>
    </w:rPr>
  </w:style>
  <w:style w:type="paragraph" w:styleId="CommentText">
    <w:name w:val="annotation text"/>
    <w:basedOn w:val="Normal"/>
    <w:link w:val="CommentTextChar"/>
    <w:uiPriority w:val="99"/>
    <w:semiHidden/>
    <w:unhideWhenUsed/>
    <w:rsid w:val="00062A89"/>
    <w:pPr>
      <w:spacing w:line="240" w:lineRule="auto"/>
    </w:pPr>
    <w:rPr>
      <w:sz w:val="20"/>
      <w:szCs w:val="20"/>
    </w:rPr>
  </w:style>
  <w:style w:type="character" w:customStyle="1" w:styleId="CommentTextChar">
    <w:name w:val="Comment Text Char"/>
    <w:basedOn w:val="DefaultParagraphFont"/>
    <w:link w:val="CommentText"/>
    <w:uiPriority w:val="99"/>
    <w:semiHidden/>
    <w:rsid w:val="00062A89"/>
    <w:rPr>
      <w:sz w:val="20"/>
      <w:szCs w:val="20"/>
    </w:rPr>
  </w:style>
  <w:style w:type="paragraph" w:styleId="CommentSubject">
    <w:name w:val="annotation subject"/>
    <w:basedOn w:val="CommentText"/>
    <w:next w:val="CommentText"/>
    <w:link w:val="CommentSubjectChar"/>
    <w:uiPriority w:val="99"/>
    <w:semiHidden/>
    <w:unhideWhenUsed/>
    <w:rsid w:val="00062A89"/>
    <w:rPr>
      <w:b/>
      <w:bCs/>
    </w:rPr>
  </w:style>
  <w:style w:type="character" w:customStyle="1" w:styleId="CommentSubjectChar">
    <w:name w:val="Comment Subject Char"/>
    <w:basedOn w:val="CommentTextChar"/>
    <w:link w:val="CommentSubject"/>
    <w:uiPriority w:val="99"/>
    <w:semiHidden/>
    <w:rsid w:val="00062A89"/>
    <w:rPr>
      <w:b/>
      <w:bCs/>
      <w:sz w:val="20"/>
      <w:szCs w:val="20"/>
    </w:rPr>
  </w:style>
  <w:style w:type="paragraph" w:styleId="BalloonText">
    <w:name w:val="Balloon Text"/>
    <w:basedOn w:val="Normal"/>
    <w:link w:val="BalloonTextChar"/>
    <w:uiPriority w:val="99"/>
    <w:semiHidden/>
    <w:unhideWhenUsed/>
    <w:rsid w:val="00062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89"/>
    <w:rPr>
      <w:rFonts w:ascii="Tahoma" w:hAnsi="Tahoma" w:cs="Tahoma"/>
      <w:sz w:val="16"/>
      <w:szCs w:val="16"/>
    </w:rPr>
  </w:style>
  <w:style w:type="table" w:styleId="MediumGrid1">
    <w:name w:val="Medium Grid 1"/>
    <w:basedOn w:val="TableNormal"/>
    <w:uiPriority w:val="67"/>
    <w:rsid w:val="0031483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List1">
    <w:name w:val="Light List1"/>
    <w:basedOn w:val="TableNormal"/>
    <w:uiPriority w:val="61"/>
    <w:rsid w:val="0080025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800253"/>
    <w:pPr>
      <w:spacing w:line="240" w:lineRule="auto"/>
    </w:pPr>
  </w:style>
  <w:style w:type="character" w:styleId="FollowedHyperlink">
    <w:name w:val="FollowedHyperlink"/>
    <w:basedOn w:val="DefaultParagraphFont"/>
    <w:uiPriority w:val="99"/>
    <w:semiHidden/>
    <w:unhideWhenUsed/>
    <w:rsid w:val="00353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5152">
      <w:bodyDiv w:val="1"/>
      <w:marLeft w:val="0"/>
      <w:marRight w:val="0"/>
      <w:marTop w:val="0"/>
      <w:marBottom w:val="0"/>
      <w:divBdr>
        <w:top w:val="none" w:sz="0" w:space="0" w:color="auto"/>
        <w:left w:val="none" w:sz="0" w:space="0" w:color="auto"/>
        <w:bottom w:val="none" w:sz="0" w:space="0" w:color="auto"/>
        <w:right w:val="none" w:sz="0" w:space="0" w:color="auto"/>
      </w:divBdr>
    </w:div>
    <w:div w:id="15852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data.fda.gov/scripts/cdrh/cfdocs/cfCFR/CFRSearch.cfm?FR=812.5"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cessdata.fda.gov/scripts/cdrh/cfdocs/cfCFR/CFRSearch.cfm?FR=81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da.gov/ICECI/EnforcementActions/BioresearchMonitoring/ucm135075.htm" TargetMode="External"/><Relationship Id="rId4" Type="http://schemas.openxmlformats.org/officeDocument/2006/relationships/settings" Target="settings.xml"/><Relationship Id="rId9" Type="http://schemas.openxmlformats.org/officeDocument/2006/relationships/hyperlink" Target="http://www.accessdata.fda.gov/scripts/cdrh/cfdocs/cfCFR/CFRSearch.cfm?CFRPart=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lrigtrup</dc:creator>
  <cp:lastModifiedBy>Lisa</cp:lastModifiedBy>
  <cp:revision>2</cp:revision>
  <cp:lastPrinted>2011-05-25T17:52:00Z</cp:lastPrinted>
  <dcterms:created xsi:type="dcterms:W3CDTF">2016-04-27T19:32:00Z</dcterms:created>
  <dcterms:modified xsi:type="dcterms:W3CDTF">2016-04-27T19:32:00Z</dcterms:modified>
</cp:coreProperties>
</file>