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9864F" w14:textId="77777777" w:rsidR="00F62FC6" w:rsidRDefault="00F62FC6" w:rsidP="00586E44">
      <w:pPr>
        <w:pStyle w:val="Title"/>
        <w:jc w:val="left"/>
        <w:rPr>
          <w:rFonts w:asciiTheme="minorHAnsi" w:hAnsiTheme="minorHAnsi"/>
          <w:sz w:val="22"/>
          <w:szCs w:val="22"/>
        </w:rPr>
      </w:pPr>
    </w:p>
    <w:p w14:paraId="16F5862D" w14:textId="77777777" w:rsidR="003115FF" w:rsidRPr="002C6D18" w:rsidRDefault="003115FF" w:rsidP="00DB627F">
      <w:pPr>
        <w:pStyle w:val="Title"/>
        <w:rPr>
          <w:rFonts w:asciiTheme="minorHAnsi" w:hAnsiTheme="minorHAnsi"/>
          <w:szCs w:val="22"/>
        </w:rPr>
      </w:pPr>
      <w:r w:rsidRPr="002C6D18">
        <w:rPr>
          <w:rFonts w:asciiTheme="minorHAnsi" w:hAnsiTheme="minorHAnsi"/>
          <w:szCs w:val="22"/>
        </w:rPr>
        <w:t>Consent and Authorization Document</w:t>
      </w:r>
    </w:p>
    <w:p w14:paraId="642918A1" w14:textId="77777777" w:rsidR="00DC3B47" w:rsidRPr="002C6D18" w:rsidRDefault="00DC3B47" w:rsidP="00DB627F">
      <w:pPr>
        <w:jc w:val="center"/>
        <w:rPr>
          <w:rFonts w:asciiTheme="minorHAnsi" w:hAnsiTheme="minorHAnsi"/>
          <w:b/>
          <w:sz w:val="24"/>
          <w:szCs w:val="24"/>
        </w:rPr>
      </w:pPr>
    </w:p>
    <w:p w14:paraId="00B69E0A" w14:textId="31310CB8" w:rsidR="00F950B8" w:rsidRPr="002C6D18" w:rsidRDefault="00AF325E" w:rsidP="00F950B8">
      <w:pPr>
        <w:pStyle w:val="BodyText2"/>
        <w:spacing w:after="0" w:line="240" w:lineRule="auto"/>
        <w:contextualSpacing/>
        <w:jc w:val="center"/>
        <w:rPr>
          <w:rFonts w:asciiTheme="minorHAnsi" w:hAnsiTheme="minorHAnsi"/>
          <w:b/>
          <w:color w:val="000000" w:themeColor="text1"/>
          <w:sz w:val="24"/>
          <w:szCs w:val="24"/>
        </w:rPr>
      </w:pPr>
      <w:r>
        <w:rPr>
          <w:rFonts w:asciiTheme="minorHAnsi" w:hAnsiTheme="minorHAnsi"/>
          <w:b/>
          <w:color w:val="000000" w:themeColor="text1"/>
          <w:sz w:val="24"/>
          <w:szCs w:val="24"/>
        </w:rPr>
        <w:t>Study Drug A</w:t>
      </w:r>
      <w:r w:rsidR="00D47632" w:rsidRPr="002C6D18">
        <w:rPr>
          <w:rFonts w:asciiTheme="minorHAnsi" w:hAnsiTheme="minorHAnsi"/>
          <w:b/>
          <w:color w:val="000000" w:themeColor="text1"/>
          <w:sz w:val="24"/>
          <w:szCs w:val="24"/>
        </w:rPr>
        <w:t xml:space="preserve"> </w:t>
      </w:r>
      <w:proofErr w:type="gramStart"/>
      <w:r w:rsidR="00D47632" w:rsidRPr="002C6D18">
        <w:rPr>
          <w:rFonts w:asciiTheme="minorHAnsi" w:hAnsiTheme="minorHAnsi"/>
          <w:b/>
          <w:color w:val="000000" w:themeColor="text1"/>
          <w:sz w:val="24"/>
          <w:szCs w:val="24"/>
        </w:rPr>
        <w:t>plus</w:t>
      </w:r>
      <w:proofErr w:type="gramEnd"/>
      <w:r w:rsidR="00D47632" w:rsidRPr="002C6D18">
        <w:rPr>
          <w:rFonts w:asciiTheme="minorHAnsi" w:hAnsiTheme="minorHAnsi"/>
          <w:b/>
          <w:color w:val="000000" w:themeColor="text1"/>
          <w:sz w:val="24"/>
          <w:szCs w:val="24"/>
        </w:rPr>
        <w:t xml:space="preserve"> </w:t>
      </w:r>
      <w:r>
        <w:rPr>
          <w:rFonts w:asciiTheme="minorHAnsi" w:hAnsiTheme="minorHAnsi"/>
          <w:b/>
          <w:color w:val="000000" w:themeColor="text1"/>
          <w:sz w:val="24"/>
          <w:szCs w:val="24"/>
        </w:rPr>
        <w:t>Study Drug B</w:t>
      </w:r>
      <w:r w:rsidR="00D47632" w:rsidRPr="002C6D18">
        <w:rPr>
          <w:rFonts w:asciiTheme="minorHAnsi" w:hAnsiTheme="minorHAnsi"/>
          <w:b/>
          <w:color w:val="000000" w:themeColor="text1"/>
          <w:sz w:val="24"/>
          <w:szCs w:val="24"/>
        </w:rPr>
        <w:t xml:space="preserve"> as first-line therapy for cisplatin-ineligible advanced urothelial carcinoma</w:t>
      </w:r>
    </w:p>
    <w:p w14:paraId="09B25E09" w14:textId="77777777" w:rsidR="00E7437D" w:rsidRPr="002C6D18" w:rsidRDefault="00E7437D" w:rsidP="00F950B8">
      <w:pPr>
        <w:pStyle w:val="BodyText2"/>
        <w:spacing w:after="0" w:line="240" w:lineRule="auto"/>
        <w:contextualSpacing/>
        <w:jc w:val="center"/>
        <w:rPr>
          <w:rFonts w:asciiTheme="minorHAnsi" w:hAnsiTheme="minorHAnsi"/>
          <w:b/>
          <w:color w:val="000000" w:themeColor="text1"/>
          <w:sz w:val="22"/>
          <w:szCs w:val="22"/>
        </w:rPr>
      </w:pPr>
    </w:p>
    <w:p w14:paraId="647F75A7" w14:textId="58762D90" w:rsidR="00AF69F6" w:rsidRDefault="00AF69F6" w:rsidP="00AF69F6">
      <w:pPr>
        <w:jc w:val="both"/>
        <w:rPr>
          <w:rFonts w:asciiTheme="minorHAnsi" w:hAnsiTheme="minorHAnsi"/>
          <w:color w:val="000000" w:themeColor="text1"/>
          <w:sz w:val="22"/>
          <w:szCs w:val="22"/>
        </w:rPr>
      </w:pPr>
      <w:commentRangeStart w:id="0"/>
      <w:commentRangeStart w:id="1"/>
      <w:r w:rsidRPr="002C6D18">
        <w:rPr>
          <w:rFonts w:asciiTheme="minorHAnsi" w:hAnsiTheme="minorHAnsi"/>
          <w:color w:val="000000" w:themeColor="text1"/>
          <w:sz w:val="22"/>
          <w:szCs w:val="22"/>
        </w:rPr>
        <w:t>You</w:t>
      </w:r>
      <w:commentRangeEnd w:id="0"/>
      <w:commentRangeEnd w:id="1"/>
      <w:r>
        <w:rPr>
          <w:rStyle w:val="CommentReference"/>
        </w:rPr>
        <w:commentReference w:id="0"/>
      </w:r>
      <w:r>
        <w:rPr>
          <w:rStyle w:val="CommentReference"/>
        </w:rPr>
        <w:commentReference w:id="1"/>
      </w:r>
      <w:r w:rsidRPr="002C6D18">
        <w:rPr>
          <w:rFonts w:asciiTheme="minorHAnsi" w:hAnsiTheme="minorHAnsi"/>
          <w:color w:val="000000" w:themeColor="text1"/>
          <w:sz w:val="22"/>
          <w:szCs w:val="22"/>
        </w:rPr>
        <w:t xml:space="preserve"> are being asked to take part in a </w:t>
      </w:r>
      <w:commentRangeStart w:id="2"/>
      <w:r w:rsidRPr="002C6D18">
        <w:rPr>
          <w:rFonts w:asciiTheme="minorHAnsi" w:hAnsiTheme="minorHAnsi"/>
          <w:color w:val="000000" w:themeColor="text1"/>
          <w:sz w:val="22"/>
          <w:szCs w:val="22"/>
        </w:rPr>
        <w:t>research</w:t>
      </w:r>
      <w:commentRangeEnd w:id="2"/>
      <w:r w:rsidR="002C5A2E">
        <w:rPr>
          <w:rStyle w:val="CommentReference"/>
        </w:rPr>
        <w:commentReference w:id="2"/>
      </w:r>
      <w:r w:rsidRPr="002C6D18">
        <w:rPr>
          <w:rFonts w:asciiTheme="minorHAnsi" w:hAnsiTheme="minorHAnsi"/>
          <w:color w:val="000000" w:themeColor="text1"/>
          <w:sz w:val="22"/>
          <w:szCs w:val="22"/>
        </w:rPr>
        <w:t xml:space="preserve"> study. </w:t>
      </w:r>
      <w:r w:rsidR="00D229EB">
        <w:rPr>
          <w:rFonts w:asciiTheme="minorHAnsi" w:hAnsiTheme="minorHAnsi"/>
          <w:color w:val="000000" w:themeColor="text1"/>
          <w:sz w:val="22"/>
          <w:szCs w:val="22"/>
        </w:rPr>
        <w:t>Once you learn more</w:t>
      </w:r>
      <w:r w:rsidR="004B7008" w:rsidRPr="002C6D18">
        <w:rPr>
          <w:rFonts w:asciiTheme="minorHAnsi" w:hAnsiTheme="minorHAnsi"/>
          <w:color w:val="000000" w:themeColor="text1"/>
          <w:sz w:val="22"/>
          <w:szCs w:val="22"/>
        </w:rPr>
        <w:t xml:space="preserve"> about the study, you will make a decision about whether to </w:t>
      </w:r>
      <w:r w:rsidR="003C78B6" w:rsidRPr="002C6D18">
        <w:rPr>
          <w:rFonts w:asciiTheme="minorHAnsi" w:hAnsiTheme="minorHAnsi"/>
          <w:color w:val="000000" w:themeColor="text1"/>
          <w:sz w:val="22"/>
          <w:szCs w:val="22"/>
        </w:rPr>
        <w:t>take part</w:t>
      </w:r>
      <w:r w:rsidR="004B7008" w:rsidRPr="002C6D18">
        <w:rPr>
          <w:rFonts w:asciiTheme="minorHAnsi" w:hAnsiTheme="minorHAnsi"/>
          <w:color w:val="000000" w:themeColor="text1"/>
          <w:sz w:val="22"/>
          <w:szCs w:val="22"/>
        </w:rPr>
        <w:t xml:space="preserve">. </w:t>
      </w:r>
      <w:r w:rsidRPr="002C6D18">
        <w:rPr>
          <w:rFonts w:asciiTheme="minorHAnsi" w:hAnsiTheme="minorHAnsi"/>
          <w:color w:val="000000" w:themeColor="text1"/>
          <w:sz w:val="22"/>
          <w:szCs w:val="22"/>
        </w:rPr>
        <w:t xml:space="preserve">Before you decide, it is important for you to understand why the research is being done and what it will involve. </w:t>
      </w:r>
      <w:r w:rsidR="004B7008" w:rsidRPr="002C6D18">
        <w:rPr>
          <w:rFonts w:asciiTheme="minorHAnsi" w:hAnsiTheme="minorHAnsi"/>
          <w:color w:val="000000" w:themeColor="text1"/>
          <w:sz w:val="22"/>
          <w:szCs w:val="22"/>
        </w:rPr>
        <w:t xml:space="preserve">If you decide to </w:t>
      </w:r>
      <w:r w:rsidR="003C78B6" w:rsidRPr="002C6D18">
        <w:rPr>
          <w:rFonts w:asciiTheme="minorHAnsi" w:hAnsiTheme="minorHAnsi"/>
          <w:color w:val="000000" w:themeColor="text1"/>
          <w:sz w:val="22"/>
          <w:szCs w:val="22"/>
        </w:rPr>
        <w:t>take part</w:t>
      </w:r>
      <w:r w:rsidR="004B7008" w:rsidRPr="002C6D18">
        <w:rPr>
          <w:rFonts w:asciiTheme="minorHAnsi" w:hAnsiTheme="minorHAnsi"/>
          <w:color w:val="000000" w:themeColor="text1"/>
          <w:sz w:val="22"/>
          <w:szCs w:val="22"/>
        </w:rPr>
        <w:t xml:space="preserve">, you’ll be asked to sign this form. </w:t>
      </w:r>
    </w:p>
    <w:p w14:paraId="65EC7732" w14:textId="77777777" w:rsidR="00AF69F6" w:rsidRDefault="00AF69F6" w:rsidP="00AF69F6">
      <w:pPr>
        <w:jc w:val="both"/>
        <w:rPr>
          <w:rFonts w:asciiTheme="minorHAnsi" w:hAnsiTheme="minorHAnsi"/>
          <w:color w:val="000000" w:themeColor="text1"/>
          <w:sz w:val="22"/>
          <w:szCs w:val="22"/>
        </w:rPr>
      </w:pPr>
    </w:p>
    <w:p w14:paraId="3BD5097D" w14:textId="53D5DED2" w:rsidR="00306D52" w:rsidRDefault="00AF69F6" w:rsidP="00AF69F6">
      <w:pPr>
        <w:pStyle w:val="BodyText2"/>
        <w:spacing w:after="0" w:line="240" w:lineRule="auto"/>
        <w:contextualSpacing/>
        <w:jc w:val="both"/>
        <w:rPr>
          <w:rFonts w:asciiTheme="minorHAnsi" w:hAnsiTheme="minorHAnsi"/>
          <w:color w:val="000000" w:themeColor="text1"/>
          <w:sz w:val="22"/>
          <w:szCs w:val="22"/>
        </w:rPr>
      </w:pPr>
      <w:r>
        <w:rPr>
          <w:rFonts w:asciiTheme="minorHAnsi" w:hAnsiTheme="minorHAnsi"/>
          <w:color w:val="000000" w:themeColor="text1"/>
          <w:sz w:val="22"/>
          <w:szCs w:val="22"/>
        </w:rPr>
        <w:t>First, the most important points about this study are going to be summarized. Some of the information will be explained in greater detail after this summary.</w:t>
      </w:r>
    </w:p>
    <w:p w14:paraId="5636E470" w14:textId="77777777" w:rsidR="00306D52" w:rsidRDefault="00306D52" w:rsidP="003B6C05">
      <w:pPr>
        <w:pStyle w:val="BodyText2"/>
        <w:spacing w:after="0" w:line="240" w:lineRule="auto"/>
        <w:contextualSpacing/>
        <w:jc w:val="both"/>
        <w:rPr>
          <w:rFonts w:asciiTheme="minorHAnsi" w:hAnsiTheme="minorHAnsi"/>
          <w:color w:val="000000" w:themeColor="text1"/>
          <w:sz w:val="22"/>
          <w:szCs w:val="22"/>
        </w:rPr>
      </w:pPr>
    </w:p>
    <w:p w14:paraId="7BA84A30" w14:textId="51B0B311" w:rsidR="00463271" w:rsidRPr="00400F52" w:rsidRDefault="004B7008" w:rsidP="00DA2E64">
      <w:pPr>
        <w:pStyle w:val="BodyText2"/>
        <w:spacing w:line="240" w:lineRule="auto"/>
        <w:contextualSpacing/>
        <w:jc w:val="both"/>
        <w:rPr>
          <w:rFonts w:asciiTheme="minorHAnsi" w:hAnsiTheme="minorHAnsi"/>
          <w:color w:val="000000" w:themeColor="text1"/>
          <w:sz w:val="22"/>
          <w:szCs w:val="22"/>
        </w:rPr>
      </w:pPr>
      <w:commentRangeStart w:id="3"/>
      <w:r w:rsidRPr="002C6D18">
        <w:rPr>
          <w:rFonts w:asciiTheme="minorHAnsi" w:hAnsiTheme="minorHAnsi"/>
          <w:color w:val="000000" w:themeColor="text1"/>
          <w:sz w:val="22"/>
          <w:szCs w:val="22"/>
        </w:rPr>
        <w:t>Your</w:t>
      </w:r>
      <w:commentRangeEnd w:id="3"/>
      <w:r w:rsidR="005C61F3">
        <w:rPr>
          <w:rStyle w:val="CommentReference"/>
        </w:rPr>
        <w:commentReference w:id="3"/>
      </w:r>
      <w:r w:rsidRPr="002C6D18">
        <w:rPr>
          <w:rFonts w:asciiTheme="minorHAnsi" w:hAnsiTheme="minorHAnsi"/>
          <w:color w:val="000000" w:themeColor="text1"/>
          <w:sz w:val="22"/>
          <w:szCs w:val="22"/>
        </w:rPr>
        <w:t xml:space="preserve"> decision to take part in this study is voluntary which means you are free to decide to join this study or not to join this study.</w:t>
      </w:r>
      <w:r w:rsidR="003B6C05" w:rsidRPr="002C6D18">
        <w:rPr>
          <w:rFonts w:asciiTheme="minorHAnsi" w:hAnsiTheme="minorHAnsi"/>
          <w:color w:val="000000" w:themeColor="text1"/>
          <w:sz w:val="22"/>
          <w:szCs w:val="22"/>
        </w:rPr>
        <w:t xml:space="preserve">  </w:t>
      </w:r>
      <w:r w:rsidR="007849ED" w:rsidRPr="007849ED">
        <w:rPr>
          <w:rFonts w:asciiTheme="minorHAnsi" w:hAnsiTheme="minorHAnsi"/>
          <w:iCs/>
          <w:color w:val="000000" w:themeColor="text1"/>
          <w:sz w:val="22"/>
          <w:szCs w:val="22"/>
        </w:rPr>
        <w:t>You are being asked to take part in this study because you have been diagnosed with advanced</w:t>
      </w:r>
      <w:r w:rsidR="007849ED" w:rsidRPr="007849ED">
        <w:rPr>
          <w:rFonts w:asciiTheme="minorHAnsi" w:hAnsiTheme="minorHAnsi"/>
          <w:color w:val="000000" w:themeColor="text1"/>
        </w:rPr>
        <w:t xml:space="preserve"> </w:t>
      </w:r>
      <w:r w:rsidR="007849ED" w:rsidRPr="007849ED">
        <w:rPr>
          <w:rFonts w:asciiTheme="minorHAnsi" w:hAnsiTheme="minorHAnsi"/>
          <w:iCs/>
          <w:color w:val="000000" w:themeColor="text1"/>
          <w:sz w:val="22"/>
          <w:szCs w:val="22"/>
        </w:rPr>
        <w:t xml:space="preserve">urothelial carcinoma. In this study you will be given a combination of two drugs, </w:t>
      </w:r>
      <w:r w:rsidR="00AF325E">
        <w:rPr>
          <w:rFonts w:asciiTheme="minorHAnsi" w:hAnsiTheme="minorHAnsi"/>
          <w:iCs/>
          <w:color w:val="000000" w:themeColor="text1"/>
          <w:sz w:val="22"/>
          <w:szCs w:val="22"/>
        </w:rPr>
        <w:t>Study Drug A</w:t>
      </w:r>
      <w:r w:rsidR="007849ED" w:rsidRPr="007849ED">
        <w:rPr>
          <w:rFonts w:asciiTheme="minorHAnsi" w:hAnsiTheme="minorHAnsi"/>
          <w:iCs/>
          <w:color w:val="000000" w:themeColor="text1"/>
          <w:sz w:val="22"/>
          <w:szCs w:val="22"/>
        </w:rPr>
        <w:t xml:space="preserve"> and </w:t>
      </w:r>
      <w:r w:rsidR="00AF325E">
        <w:rPr>
          <w:rFonts w:asciiTheme="minorHAnsi" w:hAnsiTheme="minorHAnsi"/>
          <w:iCs/>
          <w:color w:val="000000" w:themeColor="text1"/>
          <w:sz w:val="22"/>
          <w:szCs w:val="22"/>
        </w:rPr>
        <w:t>Study Drug B</w:t>
      </w:r>
      <w:r w:rsidR="007849ED" w:rsidRPr="007849ED">
        <w:rPr>
          <w:rFonts w:asciiTheme="minorHAnsi" w:hAnsiTheme="minorHAnsi"/>
          <w:iCs/>
          <w:color w:val="000000" w:themeColor="text1"/>
          <w:sz w:val="22"/>
          <w:szCs w:val="22"/>
        </w:rPr>
        <w:t>.</w:t>
      </w:r>
      <w:r w:rsidR="00DA2E64">
        <w:rPr>
          <w:rFonts w:asciiTheme="minorHAnsi" w:hAnsiTheme="minorHAnsi"/>
          <w:iCs/>
          <w:color w:val="000000" w:themeColor="text1"/>
          <w:sz w:val="22"/>
          <w:szCs w:val="22"/>
        </w:rPr>
        <w:t xml:space="preserve"> </w:t>
      </w:r>
      <w:r w:rsidR="00463271">
        <w:rPr>
          <w:rFonts w:asciiTheme="minorHAnsi" w:hAnsiTheme="minorHAnsi"/>
          <w:color w:val="000000" w:themeColor="text1"/>
          <w:sz w:val="22"/>
          <w:szCs w:val="22"/>
        </w:rPr>
        <w:t>The combination of the drugs used in the study is investigational. It has not been approved by the U.S. Food and Drug Administration (FDA).</w:t>
      </w:r>
    </w:p>
    <w:p w14:paraId="28E3DE0F" w14:textId="77777777" w:rsidR="00DA2E64" w:rsidRDefault="00DA2E64" w:rsidP="00DA2E64">
      <w:pPr>
        <w:pStyle w:val="BodyText2"/>
        <w:spacing w:line="240" w:lineRule="auto"/>
        <w:ind w:left="720"/>
        <w:contextualSpacing/>
        <w:jc w:val="both"/>
        <w:rPr>
          <w:rFonts w:asciiTheme="minorHAnsi" w:hAnsiTheme="minorHAnsi"/>
          <w:iCs/>
          <w:color w:val="000000" w:themeColor="text1"/>
          <w:sz w:val="22"/>
          <w:szCs w:val="22"/>
        </w:rPr>
      </w:pPr>
    </w:p>
    <w:p w14:paraId="11C3B08A" w14:textId="367B07B8" w:rsidR="007B51A2" w:rsidRPr="007B51A2" w:rsidRDefault="007B51A2" w:rsidP="00DA2E64">
      <w:pPr>
        <w:pStyle w:val="BodyText2"/>
        <w:spacing w:line="240" w:lineRule="auto"/>
        <w:contextualSpacing/>
        <w:jc w:val="both"/>
        <w:rPr>
          <w:rFonts w:asciiTheme="minorHAnsi" w:hAnsiTheme="minorHAnsi"/>
          <w:iCs/>
          <w:color w:val="000000" w:themeColor="text1"/>
          <w:sz w:val="22"/>
          <w:szCs w:val="22"/>
        </w:rPr>
      </w:pPr>
      <w:commentRangeStart w:id="4"/>
      <w:r w:rsidRPr="007B51A2">
        <w:rPr>
          <w:rFonts w:asciiTheme="minorHAnsi" w:hAnsiTheme="minorHAnsi"/>
          <w:iCs/>
          <w:color w:val="000000" w:themeColor="text1"/>
          <w:sz w:val="22"/>
          <w:szCs w:val="22"/>
        </w:rPr>
        <w:t>The</w:t>
      </w:r>
      <w:commentRangeEnd w:id="4"/>
      <w:r>
        <w:rPr>
          <w:rStyle w:val="CommentReference"/>
        </w:rPr>
        <w:commentReference w:id="4"/>
      </w:r>
      <w:r w:rsidRPr="007B51A2">
        <w:rPr>
          <w:rFonts w:asciiTheme="minorHAnsi" w:hAnsiTheme="minorHAnsi"/>
          <w:iCs/>
          <w:color w:val="000000" w:themeColor="text1"/>
          <w:sz w:val="22"/>
          <w:szCs w:val="22"/>
        </w:rPr>
        <w:t xml:space="preserve"> main reason for you to take part in this study is to help in answering the following research questions:</w:t>
      </w:r>
    </w:p>
    <w:p w14:paraId="1B58476C" w14:textId="3739114E" w:rsidR="007B51A2" w:rsidRPr="002C6D18" w:rsidRDefault="007B51A2" w:rsidP="00400F52">
      <w:pPr>
        <w:pStyle w:val="ListParagraph"/>
        <w:numPr>
          <w:ilvl w:val="0"/>
          <w:numId w:val="13"/>
        </w:numPr>
        <w:spacing w:after="120"/>
        <w:jc w:val="both"/>
        <w:rPr>
          <w:rFonts w:asciiTheme="minorHAnsi" w:hAnsiTheme="minorHAnsi"/>
          <w:iCs/>
          <w:color w:val="000000" w:themeColor="text1"/>
          <w:sz w:val="22"/>
          <w:szCs w:val="22"/>
        </w:rPr>
      </w:pPr>
      <w:r w:rsidRPr="002C6D18">
        <w:rPr>
          <w:rFonts w:asciiTheme="minorHAnsi" w:hAnsiTheme="minorHAnsi"/>
          <w:iCs/>
          <w:color w:val="000000" w:themeColor="text1"/>
          <w:sz w:val="22"/>
          <w:szCs w:val="22"/>
        </w:rPr>
        <w:t xml:space="preserve">How safe is </w:t>
      </w:r>
      <w:r w:rsidR="00AF325E">
        <w:rPr>
          <w:rFonts w:asciiTheme="minorHAnsi" w:hAnsiTheme="minorHAnsi"/>
          <w:iCs/>
          <w:color w:val="000000" w:themeColor="text1"/>
          <w:sz w:val="22"/>
          <w:szCs w:val="22"/>
        </w:rPr>
        <w:t>Study Drug A</w:t>
      </w:r>
      <w:r w:rsidRPr="002C6D18">
        <w:rPr>
          <w:rFonts w:asciiTheme="minorHAnsi" w:hAnsiTheme="minorHAnsi"/>
          <w:iCs/>
          <w:color w:val="000000" w:themeColor="text1"/>
          <w:sz w:val="22"/>
          <w:szCs w:val="22"/>
        </w:rPr>
        <w:t xml:space="preserve"> in combination with </w:t>
      </w:r>
      <w:r w:rsidR="00AF325E">
        <w:rPr>
          <w:rFonts w:asciiTheme="minorHAnsi" w:hAnsiTheme="minorHAnsi"/>
          <w:iCs/>
          <w:color w:val="000000" w:themeColor="text1"/>
          <w:sz w:val="22"/>
          <w:szCs w:val="22"/>
        </w:rPr>
        <w:t>Study Drug B</w:t>
      </w:r>
      <w:r w:rsidRPr="002C6D18">
        <w:rPr>
          <w:rFonts w:asciiTheme="minorHAnsi" w:hAnsiTheme="minorHAnsi"/>
          <w:iCs/>
          <w:color w:val="000000" w:themeColor="text1"/>
          <w:sz w:val="22"/>
          <w:szCs w:val="22"/>
        </w:rPr>
        <w:t xml:space="preserve">? What, if any, side effects </w:t>
      </w:r>
      <w:r w:rsidR="00AF325E">
        <w:rPr>
          <w:rFonts w:asciiTheme="minorHAnsi" w:hAnsiTheme="minorHAnsi"/>
          <w:iCs/>
          <w:color w:val="000000" w:themeColor="text1"/>
          <w:sz w:val="22"/>
          <w:szCs w:val="22"/>
        </w:rPr>
        <w:t xml:space="preserve">that </w:t>
      </w:r>
      <w:r w:rsidRPr="002C6D18">
        <w:rPr>
          <w:rFonts w:asciiTheme="minorHAnsi" w:hAnsiTheme="minorHAnsi"/>
          <w:iCs/>
          <w:color w:val="000000" w:themeColor="text1"/>
          <w:sz w:val="22"/>
          <w:szCs w:val="22"/>
        </w:rPr>
        <w:t>you might have when you receive the combination treatment.</w:t>
      </w:r>
    </w:p>
    <w:p w14:paraId="24B8B0EF" w14:textId="77777777" w:rsidR="007B51A2" w:rsidRDefault="007B51A2" w:rsidP="00400F52">
      <w:pPr>
        <w:pStyle w:val="ListParagraph"/>
        <w:numPr>
          <w:ilvl w:val="0"/>
          <w:numId w:val="13"/>
        </w:numPr>
        <w:spacing w:after="120"/>
        <w:jc w:val="both"/>
        <w:rPr>
          <w:rFonts w:asciiTheme="minorHAnsi" w:hAnsiTheme="minorHAnsi"/>
          <w:iCs/>
          <w:color w:val="000000" w:themeColor="text1"/>
          <w:sz w:val="22"/>
          <w:szCs w:val="22"/>
        </w:rPr>
      </w:pPr>
      <w:r w:rsidRPr="002C6D18">
        <w:rPr>
          <w:rFonts w:asciiTheme="minorHAnsi" w:hAnsiTheme="minorHAnsi"/>
          <w:iCs/>
          <w:color w:val="000000" w:themeColor="text1"/>
          <w:sz w:val="22"/>
          <w:szCs w:val="22"/>
        </w:rPr>
        <w:t xml:space="preserve">What effect the study treatment combination may have on your disease. </w:t>
      </w:r>
    </w:p>
    <w:p w14:paraId="1ED7EB9B" w14:textId="4AF58349" w:rsidR="00DA2E64" w:rsidRPr="00DA2E64" w:rsidRDefault="00DA2E64" w:rsidP="00DA2E64">
      <w:pPr>
        <w:pStyle w:val="BodyText2"/>
        <w:spacing w:after="0" w:line="240" w:lineRule="auto"/>
        <w:contextualSpacing/>
        <w:jc w:val="both"/>
        <w:rPr>
          <w:rFonts w:asciiTheme="minorHAnsi" w:hAnsiTheme="minorHAnsi"/>
          <w:color w:val="000000" w:themeColor="text1"/>
          <w:sz w:val="22"/>
          <w:szCs w:val="22"/>
        </w:rPr>
      </w:pPr>
    </w:p>
    <w:p w14:paraId="715557C0" w14:textId="0E0C5403" w:rsidR="00D3353C" w:rsidRPr="00463271" w:rsidRDefault="00463271" w:rsidP="00DA2E64">
      <w:pPr>
        <w:pStyle w:val="BodyText2"/>
        <w:spacing w:after="0" w:line="240" w:lineRule="auto"/>
        <w:contextualSpacing/>
        <w:jc w:val="both"/>
        <w:rPr>
          <w:rFonts w:asciiTheme="minorHAnsi" w:hAnsiTheme="minorHAnsi"/>
          <w:color w:val="000000" w:themeColor="text1"/>
          <w:sz w:val="22"/>
          <w:szCs w:val="22"/>
        </w:rPr>
      </w:pPr>
      <w:commentRangeStart w:id="5"/>
      <w:r w:rsidRPr="00463271">
        <w:rPr>
          <w:rFonts w:asciiTheme="minorHAnsi" w:hAnsiTheme="minorHAnsi"/>
          <w:bCs/>
          <w:iCs/>
          <w:sz w:val="22"/>
          <w:szCs w:val="22"/>
        </w:rPr>
        <w:t>The</w:t>
      </w:r>
      <w:commentRangeEnd w:id="5"/>
      <w:r>
        <w:rPr>
          <w:rStyle w:val="CommentReference"/>
        </w:rPr>
        <w:commentReference w:id="5"/>
      </w:r>
      <w:r w:rsidRPr="00463271">
        <w:rPr>
          <w:rFonts w:asciiTheme="minorHAnsi" w:hAnsiTheme="minorHAnsi"/>
          <w:bCs/>
          <w:iCs/>
          <w:sz w:val="22"/>
          <w:szCs w:val="22"/>
        </w:rPr>
        <w:t xml:space="preserve"> study drugs, </w:t>
      </w:r>
      <w:r w:rsidR="00AF325E">
        <w:rPr>
          <w:rFonts w:asciiTheme="minorHAnsi" w:hAnsiTheme="minorHAnsi"/>
          <w:iCs/>
          <w:sz w:val="22"/>
          <w:szCs w:val="22"/>
        </w:rPr>
        <w:t>Study Drug A</w:t>
      </w:r>
      <w:r w:rsidRPr="00463271">
        <w:rPr>
          <w:rFonts w:asciiTheme="minorHAnsi" w:hAnsiTheme="minorHAnsi"/>
          <w:iCs/>
          <w:sz w:val="22"/>
          <w:szCs w:val="22"/>
        </w:rPr>
        <w:t xml:space="preserve"> and </w:t>
      </w:r>
      <w:r w:rsidR="00AF325E">
        <w:rPr>
          <w:rFonts w:asciiTheme="minorHAnsi" w:hAnsiTheme="minorHAnsi"/>
          <w:iCs/>
          <w:sz w:val="22"/>
          <w:szCs w:val="22"/>
        </w:rPr>
        <w:t>Study Drug B</w:t>
      </w:r>
      <w:r w:rsidRPr="00463271">
        <w:rPr>
          <w:rFonts w:asciiTheme="minorHAnsi" w:hAnsiTheme="minorHAnsi"/>
          <w:bCs/>
          <w:iCs/>
          <w:sz w:val="22"/>
          <w:szCs w:val="22"/>
        </w:rPr>
        <w:t xml:space="preserve"> will be given to you in segments of time called “cycles”. For this study, a cycle will be 21 days. </w:t>
      </w:r>
      <w:r w:rsidR="00AF325E">
        <w:rPr>
          <w:rFonts w:asciiTheme="minorHAnsi" w:hAnsiTheme="minorHAnsi"/>
          <w:bCs/>
          <w:iCs/>
          <w:sz w:val="22"/>
          <w:szCs w:val="22"/>
        </w:rPr>
        <w:t>Study Drug A</w:t>
      </w:r>
      <w:r w:rsidRPr="00463271">
        <w:rPr>
          <w:rFonts w:asciiTheme="minorHAnsi" w:hAnsiTheme="minorHAnsi"/>
          <w:bCs/>
          <w:iCs/>
          <w:sz w:val="22"/>
          <w:szCs w:val="22"/>
        </w:rPr>
        <w:t xml:space="preserve"> will be given to you as a pill that you will take daily at home.</w:t>
      </w:r>
      <w:r w:rsidRPr="00463271">
        <w:rPr>
          <w:rFonts w:asciiTheme="minorHAnsi" w:hAnsiTheme="minorHAnsi"/>
          <w:bCs/>
          <w:sz w:val="22"/>
          <w:szCs w:val="22"/>
        </w:rPr>
        <w:t xml:space="preserve"> </w:t>
      </w:r>
      <w:commentRangeStart w:id="6"/>
      <w:r w:rsidR="00D3353C" w:rsidRPr="00463271">
        <w:rPr>
          <w:rFonts w:asciiTheme="minorHAnsi" w:hAnsiTheme="minorHAnsi"/>
          <w:bCs/>
          <w:iCs/>
          <w:sz w:val="22"/>
          <w:szCs w:val="22"/>
        </w:rPr>
        <w:t>The</w:t>
      </w:r>
      <w:commentRangeEnd w:id="6"/>
      <w:r w:rsidR="00D3353C">
        <w:rPr>
          <w:rStyle w:val="CommentReference"/>
        </w:rPr>
        <w:commentReference w:id="6"/>
      </w:r>
      <w:r w:rsidR="00D3353C" w:rsidRPr="00463271">
        <w:rPr>
          <w:rFonts w:asciiTheme="minorHAnsi" w:hAnsiTheme="minorHAnsi"/>
          <w:bCs/>
          <w:iCs/>
          <w:sz w:val="22"/>
          <w:szCs w:val="22"/>
        </w:rPr>
        <w:t xml:space="preserve"> study treatment may last for up to 1 year. </w:t>
      </w:r>
      <w:r w:rsidR="00D3353C" w:rsidRPr="00463271">
        <w:rPr>
          <w:rFonts w:asciiTheme="minorHAnsi" w:hAnsiTheme="minorHAnsi"/>
          <w:bCs/>
          <w:sz w:val="22"/>
          <w:szCs w:val="22"/>
        </w:rPr>
        <w:t xml:space="preserve">Once you complete your end of treatment visit, you will continue to be followed for up to 6 months. </w:t>
      </w:r>
      <w:r w:rsidRPr="00463271">
        <w:rPr>
          <w:rFonts w:asciiTheme="minorHAnsi" w:hAnsiTheme="minorHAnsi"/>
          <w:bCs/>
          <w:sz w:val="22"/>
          <w:szCs w:val="22"/>
        </w:rPr>
        <w:t>A detailed description of the study procedures is explained later in this document.</w:t>
      </w:r>
    </w:p>
    <w:p w14:paraId="3F6CF50C" w14:textId="3EB1FB89" w:rsidR="00DA2E64" w:rsidRPr="00DA2E64" w:rsidRDefault="00DA2E64" w:rsidP="00DA2E64">
      <w:pPr>
        <w:pStyle w:val="BodyText2"/>
        <w:spacing w:after="0" w:line="240" w:lineRule="auto"/>
        <w:contextualSpacing/>
        <w:jc w:val="both"/>
        <w:rPr>
          <w:rFonts w:asciiTheme="minorHAnsi" w:hAnsiTheme="minorHAnsi"/>
          <w:color w:val="000000" w:themeColor="text1"/>
          <w:sz w:val="22"/>
          <w:szCs w:val="22"/>
        </w:rPr>
      </w:pPr>
    </w:p>
    <w:p w14:paraId="43D1335E" w14:textId="600BCAB9" w:rsidR="007B51A2" w:rsidRPr="00400F52" w:rsidRDefault="00D3353C" w:rsidP="00DA2E64">
      <w:pPr>
        <w:pStyle w:val="BodyText2"/>
        <w:spacing w:after="0" w:line="240" w:lineRule="auto"/>
        <w:contextualSpacing/>
        <w:jc w:val="both"/>
        <w:rPr>
          <w:rFonts w:asciiTheme="minorHAnsi" w:hAnsiTheme="minorHAnsi"/>
          <w:color w:val="000000" w:themeColor="text1"/>
          <w:sz w:val="22"/>
          <w:szCs w:val="22"/>
        </w:rPr>
      </w:pPr>
      <w:commentRangeStart w:id="7"/>
      <w:r>
        <w:rPr>
          <w:rFonts w:asciiTheme="minorHAnsi" w:hAnsiTheme="minorHAnsi"/>
          <w:color w:val="000000" w:themeColor="text1"/>
          <w:sz w:val="22"/>
          <w:szCs w:val="22"/>
        </w:rPr>
        <w:t>There</w:t>
      </w:r>
      <w:commentRangeEnd w:id="7"/>
      <w:r w:rsidR="00400F52">
        <w:rPr>
          <w:rStyle w:val="CommentReference"/>
        </w:rPr>
        <w:commentReference w:id="7"/>
      </w:r>
      <w:r>
        <w:rPr>
          <w:rFonts w:asciiTheme="minorHAnsi" w:hAnsiTheme="minorHAnsi"/>
          <w:color w:val="000000" w:themeColor="text1"/>
          <w:sz w:val="22"/>
          <w:szCs w:val="22"/>
        </w:rPr>
        <w:t xml:space="preserve"> are side effects </w:t>
      </w:r>
      <w:r w:rsidR="00400F52">
        <w:rPr>
          <w:rFonts w:asciiTheme="minorHAnsi" w:hAnsiTheme="minorHAnsi"/>
          <w:color w:val="000000" w:themeColor="text1"/>
          <w:sz w:val="22"/>
          <w:szCs w:val="22"/>
        </w:rPr>
        <w:t xml:space="preserve">that may occur from taking </w:t>
      </w:r>
      <w:r w:rsidR="00AF325E">
        <w:rPr>
          <w:rFonts w:asciiTheme="minorHAnsi" w:hAnsiTheme="minorHAnsi"/>
          <w:color w:val="000000" w:themeColor="text1"/>
          <w:sz w:val="22"/>
          <w:szCs w:val="22"/>
        </w:rPr>
        <w:t>Study Drug A</w:t>
      </w:r>
      <w:r>
        <w:rPr>
          <w:rFonts w:asciiTheme="minorHAnsi" w:hAnsiTheme="minorHAnsi"/>
          <w:color w:val="000000" w:themeColor="text1"/>
          <w:sz w:val="22"/>
          <w:szCs w:val="22"/>
        </w:rPr>
        <w:t xml:space="preserve"> and </w:t>
      </w:r>
      <w:r w:rsidR="00AF325E">
        <w:rPr>
          <w:rFonts w:asciiTheme="minorHAnsi" w:hAnsiTheme="minorHAnsi"/>
          <w:color w:val="000000" w:themeColor="text1"/>
          <w:sz w:val="22"/>
          <w:szCs w:val="22"/>
        </w:rPr>
        <w:t>Study Drug B</w:t>
      </w:r>
      <w:r>
        <w:rPr>
          <w:rFonts w:asciiTheme="minorHAnsi" w:hAnsiTheme="minorHAnsi"/>
          <w:color w:val="000000" w:themeColor="text1"/>
          <w:sz w:val="22"/>
          <w:szCs w:val="22"/>
        </w:rPr>
        <w:t xml:space="preserve">. The side effects range from very common to rare. </w:t>
      </w:r>
      <w:r w:rsidR="00400F52">
        <w:rPr>
          <w:rFonts w:asciiTheme="minorHAnsi" w:hAnsiTheme="minorHAnsi"/>
          <w:color w:val="000000" w:themeColor="text1"/>
          <w:sz w:val="22"/>
          <w:szCs w:val="22"/>
        </w:rPr>
        <w:t xml:space="preserve">The side effects vary in seriousness. </w:t>
      </w:r>
      <w:r w:rsidR="00AF325E">
        <w:rPr>
          <w:rFonts w:asciiTheme="minorHAnsi" w:hAnsiTheme="minorHAnsi"/>
          <w:color w:val="000000" w:themeColor="text1"/>
          <w:sz w:val="22"/>
          <w:szCs w:val="22"/>
        </w:rPr>
        <w:t>Study Drug B</w:t>
      </w:r>
      <w:r w:rsidR="00400F52" w:rsidRPr="00C10DD8">
        <w:rPr>
          <w:rFonts w:asciiTheme="minorHAnsi" w:hAnsiTheme="minorHAnsi"/>
          <w:sz w:val="22"/>
          <w:szCs w:val="22"/>
        </w:rPr>
        <w:t xml:space="preserve"> can also cause your immune system to attack normal organs and tissues in your body and can affect the way they work, which can result in side effects</w:t>
      </w:r>
      <w:r w:rsidR="00400F52">
        <w:rPr>
          <w:rFonts w:asciiTheme="minorHAnsi" w:hAnsiTheme="minorHAnsi"/>
          <w:sz w:val="22"/>
          <w:szCs w:val="22"/>
        </w:rPr>
        <w:t xml:space="preserve">. </w:t>
      </w:r>
      <w:r w:rsidR="00400F52" w:rsidRPr="00410A73">
        <w:rPr>
          <w:rFonts w:asciiTheme="minorHAnsi" w:hAnsiTheme="minorHAnsi"/>
          <w:sz w:val="22"/>
          <w:szCs w:val="22"/>
        </w:rPr>
        <w:t>These side effects may be serious (i.e. causing hospitalization or be</w:t>
      </w:r>
      <w:r w:rsidR="00400F52">
        <w:rPr>
          <w:rFonts w:asciiTheme="minorHAnsi" w:hAnsiTheme="minorHAnsi"/>
          <w:sz w:val="22"/>
          <w:szCs w:val="22"/>
        </w:rPr>
        <w:t xml:space="preserve"> </w:t>
      </w:r>
      <w:r w:rsidR="00400F52" w:rsidRPr="00410A73">
        <w:rPr>
          <w:rFonts w:asciiTheme="minorHAnsi" w:hAnsiTheme="minorHAnsi"/>
          <w:sz w:val="22"/>
          <w:szCs w:val="22"/>
        </w:rPr>
        <w:t>life-threatening), may result in death, and/or may occur after you stop</w:t>
      </w:r>
      <w:r w:rsidR="00400F52">
        <w:rPr>
          <w:rFonts w:asciiTheme="minorHAnsi" w:hAnsiTheme="minorHAnsi"/>
          <w:sz w:val="22"/>
          <w:szCs w:val="22"/>
        </w:rPr>
        <w:t xml:space="preserve"> </w:t>
      </w:r>
      <w:r w:rsidR="00400F52" w:rsidRPr="00410A73">
        <w:rPr>
          <w:rFonts w:asciiTheme="minorHAnsi" w:hAnsiTheme="minorHAnsi"/>
          <w:sz w:val="22"/>
          <w:szCs w:val="22"/>
        </w:rPr>
        <w:t>taking</w:t>
      </w:r>
      <w:r w:rsidR="00400F52">
        <w:rPr>
          <w:rFonts w:asciiTheme="minorHAnsi" w:hAnsiTheme="minorHAnsi"/>
          <w:sz w:val="22"/>
          <w:szCs w:val="22"/>
        </w:rPr>
        <w:t xml:space="preserve"> </w:t>
      </w:r>
      <w:r w:rsidR="00AF325E">
        <w:rPr>
          <w:rFonts w:asciiTheme="minorHAnsi" w:hAnsiTheme="minorHAnsi"/>
          <w:sz w:val="22"/>
          <w:szCs w:val="22"/>
        </w:rPr>
        <w:t>Study Drug B</w:t>
      </w:r>
      <w:r w:rsidR="00400F52" w:rsidRPr="00410A73">
        <w:rPr>
          <w:rFonts w:asciiTheme="minorHAnsi" w:hAnsiTheme="minorHAnsi"/>
          <w:sz w:val="22"/>
          <w:szCs w:val="22"/>
        </w:rPr>
        <w:t>.</w:t>
      </w:r>
      <w:r w:rsidR="00400F52">
        <w:rPr>
          <w:rFonts w:asciiTheme="minorHAnsi" w:hAnsiTheme="minorHAnsi"/>
          <w:sz w:val="22"/>
          <w:szCs w:val="22"/>
        </w:rPr>
        <w:t xml:space="preserve"> A detailed list of possible side effects is provided later in this document. </w:t>
      </w:r>
    </w:p>
    <w:p w14:paraId="0D95DCB7" w14:textId="77777777" w:rsidR="00DA2E64" w:rsidRPr="00DA2E64" w:rsidRDefault="00DA2E64" w:rsidP="00DA2E64">
      <w:pPr>
        <w:jc w:val="both"/>
        <w:rPr>
          <w:rFonts w:asciiTheme="minorHAnsi" w:hAnsiTheme="minorHAnsi"/>
          <w:sz w:val="22"/>
          <w:szCs w:val="22"/>
        </w:rPr>
      </w:pPr>
    </w:p>
    <w:p w14:paraId="678A484F" w14:textId="42713F4A" w:rsidR="00400F52" w:rsidRPr="00DA2E64" w:rsidRDefault="00400F52" w:rsidP="00DA2E64">
      <w:pPr>
        <w:jc w:val="both"/>
        <w:rPr>
          <w:rFonts w:asciiTheme="minorHAnsi" w:hAnsiTheme="minorHAnsi"/>
          <w:sz w:val="22"/>
          <w:szCs w:val="22"/>
        </w:rPr>
      </w:pPr>
      <w:commentRangeStart w:id="8"/>
      <w:commentRangeStart w:id="9"/>
      <w:r w:rsidRPr="00DA2E64">
        <w:rPr>
          <w:rFonts w:asciiTheme="minorHAnsi" w:hAnsiTheme="minorHAnsi"/>
          <w:sz w:val="22"/>
          <w:szCs w:val="22"/>
        </w:rPr>
        <w:t>There</w:t>
      </w:r>
      <w:commentRangeEnd w:id="8"/>
      <w:r>
        <w:rPr>
          <w:rStyle w:val="CommentReference"/>
        </w:rPr>
        <w:commentReference w:id="8"/>
      </w:r>
      <w:commentRangeEnd w:id="9"/>
      <w:r w:rsidR="00FB5449">
        <w:rPr>
          <w:rStyle w:val="CommentReference"/>
        </w:rPr>
        <w:commentReference w:id="9"/>
      </w:r>
      <w:r w:rsidRPr="00DA2E64">
        <w:rPr>
          <w:rFonts w:asciiTheme="minorHAnsi" w:hAnsiTheme="minorHAnsi"/>
          <w:sz w:val="22"/>
          <w:szCs w:val="22"/>
        </w:rPr>
        <w:t xml:space="preserve"> may not be any benefit to you from your being in the study. The information gained in this study will aid in the understanding of cancer and help in the development of new approaches to its treatment in the future.</w:t>
      </w:r>
    </w:p>
    <w:p w14:paraId="04147B9A" w14:textId="77777777" w:rsidR="00DA2E64" w:rsidRDefault="00DA2E64" w:rsidP="00DA2E64">
      <w:pPr>
        <w:jc w:val="both"/>
        <w:rPr>
          <w:rFonts w:asciiTheme="minorHAnsi" w:hAnsiTheme="minorHAnsi"/>
          <w:sz w:val="22"/>
          <w:szCs w:val="22"/>
        </w:rPr>
      </w:pPr>
    </w:p>
    <w:p w14:paraId="0550FDB5" w14:textId="6CFEBFE4" w:rsidR="00400F52" w:rsidRPr="00DA2E64" w:rsidRDefault="00400F52" w:rsidP="00DA2E64">
      <w:pPr>
        <w:jc w:val="both"/>
        <w:rPr>
          <w:rFonts w:asciiTheme="minorHAnsi" w:hAnsiTheme="minorHAnsi"/>
          <w:sz w:val="22"/>
          <w:szCs w:val="22"/>
        </w:rPr>
      </w:pPr>
      <w:commentRangeStart w:id="10"/>
      <w:commentRangeStart w:id="11"/>
      <w:r w:rsidRPr="00DA2E64">
        <w:rPr>
          <w:rFonts w:asciiTheme="minorHAnsi" w:hAnsiTheme="minorHAnsi"/>
          <w:sz w:val="22"/>
          <w:szCs w:val="22"/>
        </w:rPr>
        <w:lastRenderedPageBreak/>
        <w:t>You</w:t>
      </w:r>
      <w:commentRangeEnd w:id="10"/>
      <w:r w:rsidR="00415845">
        <w:rPr>
          <w:rStyle w:val="CommentReference"/>
        </w:rPr>
        <w:commentReference w:id="10"/>
      </w:r>
      <w:commentRangeEnd w:id="11"/>
      <w:r w:rsidR="00AF67D0">
        <w:rPr>
          <w:rStyle w:val="CommentReference"/>
        </w:rPr>
        <w:commentReference w:id="11"/>
      </w:r>
      <w:r w:rsidRPr="00DA2E64">
        <w:rPr>
          <w:rFonts w:asciiTheme="minorHAnsi" w:hAnsiTheme="minorHAnsi"/>
          <w:sz w:val="22"/>
          <w:szCs w:val="22"/>
        </w:rPr>
        <w:t xml:space="preserve"> do not have to be in this study to get help for the type of cancer you have.  The study doctor will talk to you about other things you can do for this type of cancer, including the important risks and benefits.  Some other things you might do are:</w:t>
      </w:r>
    </w:p>
    <w:p w14:paraId="48728962" w14:textId="77777777" w:rsidR="00400F52" w:rsidRDefault="00400F52" w:rsidP="00400F52">
      <w:pPr>
        <w:pStyle w:val="ListParagraph"/>
        <w:numPr>
          <w:ilvl w:val="1"/>
          <w:numId w:val="28"/>
        </w:numPr>
        <w:jc w:val="both"/>
        <w:rPr>
          <w:rFonts w:asciiTheme="minorHAnsi" w:hAnsiTheme="minorHAnsi"/>
          <w:sz w:val="22"/>
          <w:szCs w:val="22"/>
        </w:rPr>
      </w:pPr>
      <w:r w:rsidRPr="00400F52">
        <w:rPr>
          <w:rFonts w:asciiTheme="minorHAnsi" w:hAnsiTheme="minorHAnsi"/>
          <w:sz w:val="22"/>
          <w:szCs w:val="22"/>
        </w:rPr>
        <w:t>Use other approved cancer treatments.</w:t>
      </w:r>
    </w:p>
    <w:p w14:paraId="5235C4E4" w14:textId="27036626" w:rsidR="00400F52" w:rsidRPr="00400F52" w:rsidRDefault="00400F52" w:rsidP="00400F52">
      <w:pPr>
        <w:pStyle w:val="ListParagraph"/>
        <w:numPr>
          <w:ilvl w:val="1"/>
          <w:numId w:val="28"/>
        </w:numPr>
        <w:jc w:val="both"/>
        <w:rPr>
          <w:rFonts w:asciiTheme="minorHAnsi" w:hAnsiTheme="minorHAnsi"/>
          <w:sz w:val="22"/>
          <w:szCs w:val="22"/>
        </w:rPr>
      </w:pPr>
      <w:r w:rsidRPr="00400F52">
        <w:rPr>
          <w:rFonts w:asciiTheme="minorHAnsi" w:hAnsiTheme="minorHAnsi"/>
          <w:sz w:val="22"/>
          <w:szCs w:val="22"/>
        </w:rPr>
        <w:t>Use other investigational treatments.</w:t>
      </w:r>
    </w:p>
    <w:p w14:paraId="73CF2E79" w14:textId="77777777" w:rsidR="00400F52" w:rsidRPr="00A6249A" w:rsidRDefault="00400F52" w:rsidP="00400F52">
      <w:pPr>
        <w:pStyle w:val="ListParagraph"/>
        <w:numPr>
          <w:ilvl w:val="1"/>
          <w:numId w:val="28"/>
        </w:numPr>
        <w:jc w:val="both"/>
        <w:rPr>
          <w:rFonts w:asciiTheme="minorHAnsi" w:hAnsiTheme="minorHAnsi"/>
          <w:sz w:val="22"/>
          <w:szCs w:val="22"/>
        </w:rPr>
      </w:pPr>
      <w:r w:rsidRPr="00A6249A">
        <w:rPr>
          <w:rFonts w:asciiTheme="minorHAnsi" w:hAnsiTheme="minorHAnsi"/>
          <w:sz w:val="22"/>
          <w:szCs w:val="22"/>
        </w:rPr>
        <w:t xml:space="preserve">Get supportive care. </w:t>
      </w:r>
    </w:p>
    <w:p w14:paraId="6E36DB61" w14:textId="77777777" w:rsidR="00400F52" w:rsidRPr="00A6249A" w:rsidRDefault="00400F52" w:rsidP="00400F52">
      <w:pPr>
        <w:pStyle w:val="ListParagraph"/>
        <w:numPr>
          <w:ilvl w:val="1"/>
          <w:numId w:val="28"/>
        </w:numPr>
        <w:jc w:val="both"/>
        <w:rPr>
          <w:rFonts w:asciiTheme="minorHAnsi" w:hAnsiTheme="minorHAnsi"/>
          <w:sz w:val="22"/>
          <w:szCs w:val="22"/>
        </w:rPr>
      </w:pPr>
      <w:r w:rsidRPr="00A6249A">
        <w:rPr>
          <w:rFonts w:asciiTheme="minorHAnsi" w:hAnsiTheme="minorHAnsi"/>
          <w:sz w:val="22"/>
          <w:szCs w:val="22"/>
        </w:rPr>
        <w:t>Choose to have no further treatment.</w:t>
      </w:r>
      <w:r w:rsidRPr="00A6249A" w:rsidDel="002A76A2">
        <w:rPr>
          <w:rFonts w:asciiTheme="minorHAnsi" w:hAnsiTheme="minorHAnsi"/>
          <w:sz w:val="22"/>
          <w:szCs w:val="22"/>
        </w:rPr>
        <w:t xml:space="preserve"> </w:t>
      </w:r>
    </w:p>
    <w:p w14:paraId="1CFA41E3" w14:textId="76435F09" w:rsidR="007B51A2" w:rsidRPr="007B51A2" w:rsidRDefault="007B51A2" w:rsidP="00400F52">
      <w:pPr>
        <w:jc w:val="both"/>
        <w:rPr>
          <w:rFonts w:asciiTheme="minorHAnsi" w:hAnsiTheme="minorHAnsi"/>
          <w:color w:val="000000" w:themeColor="text1"/>
          <w:sz w:val="22"/>
          <w:szCs w:val="22"/>
        </w:rPr>
      </w:pPr>
    </w:p>
    <w:p w14:paraId="0D7125D3" w14:textId="77777777" w:rsidR="00556BB2" w:rsidRDefault="00556BB2" w:rsidP="00556BB2">
      <w:pPr>
        <w:jc w:val="both"/>
        <w:rPr>
          <w:rFonts w:asciiTheme="minorHAnsi" w:hAnsiTheme="minorHAnsi"/>
          <w:color w:val="000000" w:themeColor="text1"/>
          <w:sz w:val="22"/>
          <w:szCs w:val="22"/>
        </w:rPr>
      </w:pPr>
      <w:r w:rsidRPr="002C6D18">
        <w:rPr>
          <w:rFonts w:asciiTheme="minorHAnsi" w:hAnsiTheme="minorHAnsi"/>
          <w:color w:val="000000" w:themeColor="text1"/>
          <w:sz w:val="22"/>
          <w:szCs w:val="22"/>
        </w:rPr>
        <w:t>This document may contain words and information that you do not understand.  Please ask your study doctor or study staff to explain anything that is not clear to you. Please take time to read the following information carefully and discuss it with friends and relatives if you wish. Ask the research doctor or staff if there is anything that is not clear or if you would like more information. Take time to decide whether or not to volunteer to take part in this research study.</w:t>
      </w:r>
    </w:p>
    <w:p w14:paraId="1CC324F0" w14:textId="77777777" w:rsidR="00556BB2" w:rsidRDefault="00556BB2" w:rsidP="00097B95">
      <w:pPr>
        <w:jc w:val="both"/>
        <w:rPr>
          <w:rFonts w:asciiTheme="minorHAnsi" w:hAnsiTheme="minorHAnsi"/>
          <w:b/>
          <w:color w:val="000000" w:themeColor="text1"/>
          <w:sz w:val="22"/>
          <w:szCs w:val="22"/>
        </w:rPr>
      </w:pPr>
    </w:p>
    <w:p w14:paraId="7BF0BC2F" w14:textId="2C5D9252" w:rsidR="00CB2D7A" w:rsidRPr="00CB2D7A" w:rsidRDefault="00CB2D7A" w:rsidP="00097B95">
      <w:pPr>
        <w:jc w:val="both"/>
        <w:rPr>
          <w:rFonts w:asciiTheme="minorHAnsi" w:hAnsiTheme="minorHAnsi"/>
          <w:b/>
          <w:color w:val="000000" w:themeColor="text1"/>
          <w:sz w:val="22"/>
          <w:szCs w:val="22"/>
        </w:rPr>
      </w:pPr>
      <w:commentRangeStart w:id="12"/>
      <w:r>
        <w:rPr>
          <w:rFonts w:asciiTheme="minorHAnsi" w:hAnsiTheme="minorHAnsi"/>
          <w:b/>
          <w:color w:val="000000" w:themeColor="text1"/>
          <w:sz w:val="22"/>
          <w:szCs w:val="22"/>
        </w:rPr>
        <w:t>Why</w:t>
      </w:r>
      <w:commentRangeEnd w:id="12"/>
      <w:r w:rsidR="002C5A2E">
        <w:rPr>
          <w:rStyle w:val="CommentReference"/>
        </w:rPr>
        <w:commentReference w:id="12"/>
      </w:r>
      <w:r>
        <w:rPr>
          <w:rFonts w:asciiTheme="minorHAnsi" w:hAnsiTheme="minorHAnsi"/>
          <w:b/>
          <w:color w:val="000000" w:themeColor="text1"/>
          <w:sz w:val="22"/>
          <w:szCs w:val="22"/>
        </w:rPr>
        <w:t xml:space="preserve"> is this study being done?</w:t>
      </w:r>
    </w:p>
    <w:p w14:paraId="3780B252" w14:textId="56CC84DB" w:rsidR="00097B95" w:rsidRPr="002C6D18" w:rsidRDefault="00097B95" w:rsidP="00097B95">
      <w:pPr>
        <w:jc w:val="both"/>
        <w:rPr>
          <w:rFonts w:asciiTheme="minorHAnsi" w:hAnsiTheme="minorHAnsi"/>
          <w:color w:val="000000" w:themeColor="text1"/>
          <w:sz w:val="22"/>
          <w:szCs w:val="22"/>
        </w:rPr>
      </w:pPr>
      <w:r w:rsidRPr="002C6D18">
        <w:rPr>
          <w:rFonts w:asciiTheme="minorHAnsi" w:hAnsiTheme="minorHAnsi"/>
          <w:color w:val="000000" w:themeColor="text1"/>
          <w:sz w:val="22"/>
          <w:szCs w:val="22"/>
        </w:rPr>
        <w:t xml:space="preserve">The combination of </w:t>
      </w:r>
      <w:r w:rsidR="00AF325E">
        <w:rPr>
          <w:rFonts w:asciiTheme="minorHAnsi" w:hAnsiTheme="minorHAnsi"/>
          <w:iCs/>
          <w:color w:val="000000" w:themeColor="text1"/>
          <w:sz w:val="22"/>
          <w:szCs w:val="22"/>
        </w:rPr>
        <w:t>Study Drug A</w:t>
      </w:r>
      <w:r w:rsidR="00ED341A" w:rsidRPr="002C6D18">
        <w:rPr>
          <w:rFonts w:asciiTheme="minorHAnsi" w:hAnsiTheme="minorHAnsi"/>
          <w:iCs/>
          <w:color w:val="000000" w:themeColor="text1"/>
          <w:sz w:val="22"/>
          <w:szCs w:val="22"/>
        </w:rPr>
        <w:t xml:space="preserve"> and </w:t>
      </w:r>
      <w:r w:rsidR="00AF325E">
        <w:rPr>
          <w:rFonts w:asciiTheme="minorHAnsi" w:hAnsiTheme="minorHAnsi"/>
          <w:iCs/>
          <w:color w:val="000000" w:themeColor="text1"/>
          <w:sz w:val="22"/>
          <w:szCs w:val="22"/>
        </w:rPr>
        <w:t>Study Drug B</w:t>
      </w:r>
      <w:r w:rsidR="00ED341A" w:rsidRPr="002C6D18">
        <w:rPr>
          <w:rFonts w:asciiTheme="minorHAnsi" w:hAnsiTheme="minorHAnsi"/>
          <w:iCs/>
          <w:color w:val="000000" w:themeColor="text1"/>
          <w:sz w:val="22"/>
          <w:szCs w:val="22"/>
        </w:rPr>
        <w:t xml:space="preserve"> </w:t>
      </w:r>
      <w:r w:rsidR="00C622C0" w:rsidRPr="002C6D18">
        <w:rPr>
          <w:rFonts w:asciiTheme="minorHAnsi" w:hAnsiTheme="minorHAnsi"/>
          <w:iCs/>
          <w:color w:val="000000" w:themeColor="text1"/>
          <w:sz w:val="22"/>
          <w:szCs w:val="22"/>
        </w:rPr>
        <w:t xml:space="preserve">has </w:t>
      </w:r>
      <w:r w:rsidRPr="002C6D18">
        <w:rPr>
          <w:rFonts w:asciiTheme="minorHAnsi" w:hAnsiTheme="minorHAnsi"/>
          <w:iCs/>
          <w:color w:val="000000" w:themeColor="text1"/>
          <w:sz w:val="22"/>
          <w:szCs w:val="22"/>
        </w:rPr>
        <w:t>not</w:t>
      </w:r>
      <w:r w:rsidRPr="002C6D18">
        <w:rPr>
          <w:rFonts w:asciiTheme="minorHAnsi" w:hAnsiTheme="minorHAnsi"/>
          <w:color w:val="000000" w:themeColor="text1"/>
          <w:sz w:val="22"/>
          <w:szCs w:val="22"/>
        </w:rPr>
        <w:t xml:space="preserve"> been approved by the U.S Food and</w:t>
      </w:r>
      <w:r w:rsidR="00ED341A" w:rsidRPr="002C6D18">
        <w:rPr>
          <w:rFonts w:asciiTheme="minorHAnsi" w:hAnsiTheme="minorHAnsi"/>
          <w:color w:val="000000" w:themeColor="text1"/>
          <w:sz w:val="22"/>
          <w:szCs w:val="22"/>
        </w:rPr>
        <w:t xml:space="preserve"> Drug Administration (FDA) for</w:t>
      </w:r>
      <w:r w:rsidR="005620E9" w:rsidRPr="002C6D18">
        <w:rPr>
          <w:rFonts w:asciiTheme="minorHAnsi" w:hAnsiTheme="minorHAnsi"/>
          <w:color w:val="000000" w:themeColor="text1"/>
          <w:sz w:val="22"/>
          <w:szCs w:val="22"/>
        </w:rPr>
        <w:t xml:space="preserve"> advanced</w:t>
      </w:r>
      <w:r w:rsidR="00ED341A" w:rsidRPr="002C6D18">
        <w:rPr>
          <w:rFonts w:asciiTheme="minorHAnsi" w:hAnsiTheme="minorHAnsi"/>
          <w:color w:val="000000" w:themeColor="text1"/>
          <w:sz w:val="22"/>
          <w:szCs w:val="22"/>
        </w:rPr>
        <w:t xml:space="preserve"> </w:t>
      </w:r>
      <w:r w:rsidR="0039384A" w:rsidRPr="002C6D18">
        <w:rPr>
          <w:rFonts w:asciiTheme="minorHAnsi" w:hAnsiTheme="minorHAnsi"/>
          <w:color w:val="000000" w:themeColor="text1"/>
          <w:sz w:val="22"/>
          <w:szCs w:val="22"/>
        </w:rPr>
        <w:t>urothelial carcinoma</w:t>
      </w:r>
      <w:r w:rsidRPr="002C6D18">
        <w:rPr>
          <w:rFonts w:asciiTheme="minorHAnsi" w:hAnsiTheme="minorHAnsi"/>
          <w:color w:val="000000" w:themeColor="text1"/>
          <w:sz w:val="22"/>
          <w:szCs w:val="22"/>
        </w:rPr>
        <w:t xml:space="preserve"> so this</w:t>
      </w:r>
      <w:r w:rsidR="00AE44BB" w:rsidRPr="002C6D18">
        <w:rPr>
          <w:rFonts w:asciiTheme="minorHAnsi" w:hAnsiTheme="minorHAnsi"/>
          <w:color w:val="000000" w:themeColor="text1"/>
          <w:sz w:val="22"/>
          <w:szCs w:val="22"/>
        </w:rPr>
        <w:t xml:space="preserve"> combination</w:t>
      </w:r>
      <w:r w:rsidRPr="002C6D18">
        <w:rPr>
          <w:rFonts w:asciiTheme="minorHAnsi" w:hAnsiTheme="minorHAnsi"/>
          <w:color w:val="000000" w:themeColor="text1"/>
          <w:sz w:val="22"/>
          <w:szCs w:val="22"/>
        </w:rPr>
        <w:t xml:space="preserve"> is being considered “investigational” for use in this study. An investigational drug is a drug that is being tested and is not approved for sale in the United States by the U.S. Food and Drug Administration (FDA). </w:t>
      </w:r>
    </w:p>
    <w:p w14:paraId="692B72F5" w14:textId="77777777" w:rsidR="0039384A" w:rsidRPr="002C6D18" w:rsidRDefault="0039384A" w:rsidP="00097B95">
      <w:pPr>
        <w:jc w:val="both"/>
        <w:rPr>
          <w:rFonts w:asciiTheme="minorHAnsi" w:hAnsiTheme="minorHAnsi"/>
          <w:color w:val="000000" w:themeColor="text1"/>
          <w:sz w:val="22"/>
          <w:szCs w:val="22"/>
        </w:rPr>
      </w:pPr>
    </w:p>
    <w:p w14:paraId="151DF743" w14:textId="791AA9AC" w:rsidR="009541A3" w:rsidRPr="002C6D18" w:rsidRDefault="00AF325E" w:rsidP="00097B95">
      <w:pPr>
        <w:jc w:val="both"/>
        <w:rPr>
          <w:rFonts w:asciiTheme="minorHAnsi" w:hAnsiTheme="minorHAnsi"/>
          <w:iCs/>
          <w:color w:val="000000" w:themeColor="text1"/>
          <w:sz w:val="22"/>
          <w:szCs w:val="22"/>
        </w:rPr>
      </w:pPr>
      <w:r>
        <w:rPr>
          <w:rFonts w:asciiTheme="minorHAnsi" w:hAnsiTheme="minorHAnsi"/>
          <w:iCs/>
          <w:color w:val="000000" w:themeColor="text1"/>
          <w:sz w:val="22"/>
          <w:szCs w:val="22"/>
        </w:rPr>
        <w:t>Study Drug A</w:t>
      </w:r>
      <w:r w:rsidR="009541A3" w:rsidRPr="002C6D18">
        <w:rPr>
          <w:rFonts w:asciiTheme="minorHAnsi" w:hAnsiTheme="minorHAnsi"/>
          <w:iCs/>
          <w:color w:val="000000" w:themeColor="text1"/>
          <w:sz w:val="22"/>
          <w:szCs w:val="22"/>
        </w:rPr>
        <w:t xml:space="preserve"> is an anti-cancer agent which is approved in the United States (US) to treat patients with progressive metastatic medullary thyroid cancer</w:t>
      </w:r>
      <w:r w:rsidR="00230435" w:rsidRPr="002C6D18">
        <w:rPr>
          <w:rFonts w:asciiTheme="minorHAnsi" w:hAnsiTheme="minorHAnsi"/>
          <w:iCs/>
          <w:color w:val="000000" w:themeColor="text1"/>
          <w:sz w:val="22"/>
          <w:szCs w:val="22"/>
        </w:rPr>
        <w:t>, and patients with</w:t>
      </w:r>
      <w:r w:rsidR="009541A3" w:rsidRPr="002C6D18">
        <w:rPr>
          <w:rFonts w:asciiTheme="minorHAnsi" w:hAnsiTheme="minorHAnsi"/>
          <w:iCs/>
          <w:color w:val="000000" w:themeColor="text1"/>
          <w:sz w:val="22"/>
          <w:szCs w:val="22"/>
        </w:rPr>
        <w:t xml:space="preserve"> advanced renal cell carcinoma.</w:t>
      </w:r>
      <w:r w:rsidR="00230435" w:rsidRPr="002C6D18">
        <w:rPr>
          <w:rFonts w:asciiTheme="minorHAnsi" w:hAnsiTheme="minorHAnsi"/>
          <w:iCs/>
          <w:color w:val="000000" w:themeColor="text1"/>
          <w:sz w:val="22"/>
          <w:szCs w:val="22"/>
        </w:rPr>
        <w:t xml:space="preserve"> However, it has not</w:t>
      </w:r>
      <w:r w:rsidR="003B32F0" w:rsidRPr="002C6D18">
        <w:rPr>
          <w:rFonts w:asciiTheme="minorHAnsi" w:hAnsiTheme="minorHAnsi"/>
          <w:iCs/>
          <w:color w:val="000000" w:themeColor="text1"/>
          <w:sz w:val="22"/>
          <w:szCs w:val="22"/>
        </w:rPr>
        <w:t xml:space="preserve"> been</w:t>
      </w:r>
      <w:r w:rsidR="00230435" w:rsidRPr="002C6D18">
        <w:rPr>
          <w:rFonts w:asciiTheme="minorHAnsi" w:hAnsiTheme="minorHAnsi"/>
          <w:iCs/>
          <w:color w:val="000000" w:themeColor="text1"/>
          <w:sz w:val="22"/>
          <w:szCs w:val="22"/>
        </w:rPr>
        <w:t xml:space="preserve"> FDA approved to treat patients with </w:t>
      </w:r>
      <w:r w:rsidR="00230435" w:rsidRPr="002C6D18">
        <w:rPr>
          <w:rFonts w:asciiTheme="minorHAnsi" w:hAnsiTheme="minorHAnsi"/>
          <w:color w:val="000000" w:themeColor="text1"/>
          <w:sz w:val="22"/>
          <w:szCs w:val="22"/>
        </w:rPr>
        <w:t>advanced urothelial carcinoma.</w:t>
      </w:r>
    </w:p>
    <w:p w14:paraId="60B300D9" w14:textId="77777777" w:rsidR="009541A3" w:rsidRPr="002C6D18" w:rsidRDefault="009541A3" w:rsidP="00097B95">
      <w:pPr>
        <w:jc w:val="both"/>
        <w:rPr>
          <w:rFonts w:asciiTheme="minorHAnsi" w:hAnsiTheme="minorHAnsi"/>
          <w:iCs/>
          <w:color w:val="000000" w:themeColor="text1"/>
          <w:sz w:val="22"/>
          <w:szCs w:val="22"/>
        </w:rPr>
      </w:pPr>
    </w:p>
    <w:p w14:paraId="4E347D3E" w14:textId="686B19F4" w:rsidR="009541A3" w:rsidRPr="002C6D18" w:rsidRDefault="00AF325E" w:rsidP="009541A3">
      <w:pPr>
        <w:jc w:val="both"/>
        <w:rPr>
          <w:rFonts w:asciiTheme="minorHAnsi" w:hAnsiTheme="minorHAnsi"/>
          <w:iCs/>
          <w:color w:val="000000" w:themeColor="text1"/>
          <w:sz w:val="22"/>
          <w:szCs w:val="22"/>
        </w:rPr>
      </w:pPr>
      <w:r>
        <w:rPr>
          <w:rFonts w:asciiTheme="minorHAnsi" w:hAnsiTheme="minorHAnsi"/>
          <w:iCs/>
          <w:color w:val="000000" w:themeColor="text1"/>
          <w:sz w:val="22"/>
          <w:szCs w:val="22"/>
        </w:rPr>
        <w:t>Study Drug B</w:t>
      </w:r>
      <w:r w:rsidR="005620E9" w:rsidRPr="002C6D18">
        <w:rPr>
          <w:rFonts w:asciiTheme="minorHAnsi" w:hAnsiTheme="minorHAnsi"/>
          <w:iCs/>
          <w:color w:val="000000" w:themeColor="text1"/>
          <w:sz w:val="22"/>
          <w:szCs w:val="22"/>
        </w:rPr>
        <w:t xml:space="preserve"> is approved by the FDA for the treatment of your type of cancer, </w:t>
      </w:r>
      <w:r w:rsidR="005620E9" w:rsidRPr="002C6D18">
        <w:rPr>
          <w:rFonts w:asciiTheme="minorHAnsi" w:hAnsiTheme="minorHAnsi"/>
          <w:color w:val="000000" w:themeColor="text1"/>
          <w:sz w:val="22"/>
          <w:szCs w:val="22"/>
        </w:rPr>
        <w:t>advanced urothelial carcinoma</w:t>
      </w:r>
      <w:r w:rsidR="005620E9" w:rsidRPr="002C6D18">
        <w:rPr>
          <w:rFonts w:asciiTheme="minorHAnsi" w:hAnsiTheme="minorHAnsi"/>
          <w:iCs/>
          <w:color w:val="000000" w:themeColor="text1"/>
          <w:sz w:val="22"/>
          <w:szCs w:val="22"/>
        </w:rPr>
        <w:t>, and is available to be prescribed for patients with that disease.</w:t>
      </w:r>
      <w:r w:rsidR="009541A3" w:rsidRPr="002C6D18">
        <w:rPr>
          <w:rFonts w:asciiTheme="minorHAnsi" w:hAnsiTheme="minorHAnsi"/>
          <w:iCs/>
          <w:color w:val="000000" w:themeColor="text1"/>
          <w:sz w:val="22"/>
          <w:szCs w:val="22"/>
        </w:rPr>
        <w:t xml:space="preserve"> </w:t>
      </w:r>
      <w:r>
        <w:rPr>
          <w:rFonts w:asciiTheme="minorHAnsi" w:hAnsiTheme="minorHAnsi"/>
          <w:iCs/>
          <w:color w:val="000000" w:themeColor="text1"/>
          <w:sz w:val="22"/>
          <w:szCs w:val="22"/>
        </w:rPr>
        <w:t>Study Drug B</w:t>
      </w:r>
      <w:r w:rsidR="009541A3" w:rsidRPr="002C6D18">
        <w:rPr>
          <w:rFonts w:asciiTheme="minorHAnsi" w:hAnsiTheme="minorHAnsi"/>
          <w:iCs/>
          <w:color w:val="000000" w:themeColor="text1"/>
          <w:sz w:val="22"/>
          <w:szCs w:val="22"/>
        </w:rPr>
        <w:t xml:space="preserve"> works by helping your immune system to fight your cancer.</w:t>
      </w:r>
    </w:p>
    <w:p w14:paraId="2BD9AAE3" w14:textId="77777777" w:rsidR="00AE73D9" w:rsidRPr="002C6D18" w:rsidRDefault="00AE73D9" w:rsidP="00AE73D9">
      <w:pPr>
        <w:jc w:val="both"/>
        <w:rPr>
          <w:rFonts w:asciiTheme="minorHAnsi" w:hAnsiTheme="minorHAnsi"/>
          <w:color w:val="000000" w:themeColor="text1"/>
          <w:sz w:val="22"/>
          <w:szCs w:val="22"/>
        </w:rPr>
      </w:pPr>
    </w:p>
    <w:p w14:paraId="587DA3E6" w14:textId="52DEB601" w:rsidR="003B6C05" w:rsidRDefault="003B6C05" w:rsidP="003B6C05">
      <w:pPr>
        <w:contextualSpacing/>
        <w:jc w:val="both"/>
        <w:rPr>
          <w:rFonts w:asciiTheme="minorHAnsi" w:hAnsiTheme="minorHAnsi"/>
          <w:iCs/>
          <w:color w:val="000000" w:themeColor="text1"/>
          <w:sz w:val="22"/>
          <w:szCs w:val="22"/>
        </w:rPr>
      </w:pPr>
      <w:r w:rsidRPr="002C6D18">
        <w:rPr>
          <w:rFonts w:asciiTheme="minorHAnsi" w:hAnsiTheme="minorHAnsi"/>
          <w:iCs/>
          <w:color w:val="000000" w:themeColor="text1"/>
          <w:sz w:val="22"/>
          <w:szCs w:val="22"/>
        </w:rPr>
        <w:t xml:space="preserve">The study is being conducted by </w:t>
      </w:r>
      <w:r w:rsidR="004F7673">
        <w:rPr>
          <w:rFonts w:asciiTheme="minorHAnsi" w:hAnsiTheme="minorHAnsi"/>
          <w:iCs/>
          <w:color w:val="000000" w:themeColor="text1"/>
          <w:sz w:val="22"/>
          <w:szCs w:val="22"/>
        </w:rPr>
        <w:t>&lt;&lt;PI name&gt;&gt;</w:t>
      </w:r>
      <w:r w:rsidRPr="002C6D18">
        <w:rPr>
          <w:rFonts w:asciiTheme="minorHAnsi" w:hAnsiTheme="minorHAnsi"/>
          <w:iCs/>
          <w:color w:val="000000" w:themeColor="text1"/>
          <w:sz w:val="22"/>
          <w:szCs w:val="22"/>
        </w:rPr>
        <w:t xml:space="preserve"> at Huntsman Cancer Institute of the University of Utah.</w:t>
      </w:r>
    </w:p>
    <w:p w14:paraId="79C3AC39" w14:textId="68B93AF7" w:rsidR="00312212" w:rsidRDefault="00312212" w:rsidP="003B6C05">
      <w:pPr>
        <w:contextualSpacing/>
        <w:jc w:val="both"/>
        <w:rPr>
          <w:rFonts w:asciiTheme="minorHAnsi" w:hAnsiTheme="minorHAnsi"/>
          <w:iCs/>
          <w:color w:val="000000" w:themeColor="text1"/>
          <w:sz w:val="22"/>
          <w:szCs w:val="22"/>
        </w:rPr>
      </w:pPr>
    </w:p>
    <w:p w14:paraId="199B7770" w14:textId="77777777" w:rsidR="00312212" w:rsidRDefault="00312212" w:rsidP="00312212">
      <w:pPr>
        <w:jc w:val="both"/>
        <w:rPr>
          <w:rFonts w:asciiTheme="minorHAnsi" w:hAnsiTheme="minorHAnsi"/>
          <w:bCs/>
          <w:sz w:val="22"/>
          <w:szCs w:val="22"/>
        </w:rPr>
      </w:pPr>
      <w:r>
        <w:rPr>
          <w:rFonts w:asciiTheme="minorHAnsi" w:hAnsiTheme="minorHAnsi"/>
          <w:b/>
          <w:bCs/>
          <w:sz w:val="22"/>
          <w:szCs w:val="22"/>
        </w:rPr>
        <w:t>NUMBER OF PARTICIPANTS</w:t>
      </w:r>
    </w:p>
    <w:p w14:paraId="7C41CADE" w14:textId="77777777" w:rsidR="00312212" w:rsidRDefault="00312212" w:rsidP="00312212">
      <w:pPr>
        <w:jc w:val="both"/>
        <w:rPr>
          <w:rFonts w:asciiTheme="minorHAnsi" w:hAnsiTheme="minorHAnsi"/>
          <w:sz w:val="22"/>
          <w:szCs w:val="22"/>
        </w:rPr>
      </w:pPr>
      <w:commentRangeStart w:id="13"/>
      <w:r>
        <w:rPr>
          <w:rFonts w:asciiTheme="minorHAnsi" w:hAnsiTheme="minorHAnsi"/>
          <w:sz w:val="22"/>
          <w:szCs w:val="22"/>
        </w:rPr>
        <w:t>Approximately</w:t>
      </w:r>
      <w:commentRangeEnd w:id="13"/>
      <w:r>
        <w:rPr>
          <w:rStyle w:val="CommentReference"/>
        </w:rPr>
        <w:commentReference w:id="13"/>
      </w:r>
      <w:r>
        <w:rPr>
          <w:rFonts w:asciiTheme="minorHAnsi" w:hAnsiTheme="minorHAnsi"/>
          <w:sz w:val="22"/>
          <w:szCs w:val="22"/>
        </w:rPr>
        <w:t xml:space="preserve"> 39 patients are expected to be enrolled in this study from the Huntsman Cancer Institute/University of Utah.</w:t>
      </w:r>
    </w:p>
    <w:p w14:paraId="619330B9" w14:textId="77777777" w:rsidR="00855DE3" w:rsidRPr="002C6D18" w:rsidRDefault="00855DE3" w:rsidP="00DB627F">
      <w:pPr>
        <w:rPr>
          <w:rFonts w:asciiTheme="minorHAnsi" w:hAnsiTheme="minorHAnsi"/>
          <w:sz w:val="22"/>
          <w:szCs w:val="22"/>
        </w:rPr>
      </w:pPr>
    </w:p>
    <w:p w14:paraId="66C11746" w14:textId="77777777" w:rsidR="003115FF" w:rsidRPr="002C6D18" w:rsidRDefault="003115FF" w:rsidP="00DB627F">
      <w:pPr>
        <w:rPr>
          <w:rFonts w:asciiTheme="minorHAnsi" w:hAnsiTheme="minorHAnsi"/>
          <w:b/>
          <w:bCs/>
          <w:sz w:val="22"/>
          <w:szCs w:val="22"/>
        </w:rPr>
      </w:pPr>
      <w:commentRangeStart w:id="14"/>
      <w:r w:rsidRPr="002C6D18">
        <w:rPr>
          <w:rFonts w:asciiTheme="minorHAnsi" w:hAnsiTheme="minorHAnsi"/>
          <w:b/>
          <w:bCs/>
          <w:sz w:val="22"/>
          <w:szCs w:val="22"/>
        </w:rPr>
        <w:t>STUDY PROCEDURES</w:t>
      </w:r>
      <w:commentRangeEnd w:id="14"/>
      <w:r w:rsidR="00FB5449">
        <w:rPr>
          <w:rStyle w:val="CommentReference"/>
        </w:rPr>
        <w:commentReference w:id="14"/>
      </w:r>
    </w:p>
    <w:p w14:paraId="18A6D21E" w14:textId="5C4E8BFE" w:rsidR="00CE7FCE" w:rsidRPr="002C6D18" w:rsidRDefault="00CE7FCE" w:rsidP="00CE7FCE">
      <w:pPr>
        <w:jc w:val="both"/>
        <w:rPr>
          <w:rFonts w:ascii="Calibri" w:hAnsi="Calibri"/>
          <w:bCs/>
          <w:iCs/>
          <w:sz w:val="22"/>
          <w:szCs w:val="22"/>
        </w:rPr>
      </w:pPr>
      <w:r w:rsidRPr="002C6D18">
        <w:rPr>
          <w:rFonts w:ascii="Calibri" w:hAnsi="Calibri"/>
          <w:bCs/>
          <w:iCs/>
          <w:sz w:val="22"/>
          <w:szCs w:val="22"/>
        </w:rPr>
        <w:t xml:space="preserve">If you decide you will </w:t>
      </w:r>
      <w:r w:rsidR="003C78B6" w:rsidRPr="002C6D18">
        <w:rPr>
          <w:rFonts w:ascii="Calibri" w:hAnsi="Calibri"/>
          <w:bCs/>
          <w:iCs/>
          <w:sz w:val="22"/>
          <w:szCs w:val="22"/>
        </w:rPr>
        <w:t>take part</w:t>
      </w:r>
      <w:r w:rsidRPr="002C6D18">
        <w:rPr>
          <w:rFonts w:ascii="Calibri" w:hAnsi="Calibri"/>
          <w:bCs/>
          <w:iCs/>
          <w:sz w:val="22"/>
          <w:szCs w:val="22"/>
        </w:rPr>
        <w:t xml:space="preserve"> in the study and you sign this informed consent form, you will have some screening tests and procedures done to make sure you are eligible to enroll. </w:t>
      </w:r>
    </w:p>
    <w:p w14:paraId="52D77BC6" w14:textId="77777777" w:rsidR="00CE7FCE" w:rsidRPr="006B41C2" w:rsidRDefault="00CE7FCE" w:rsidP="00DB627F">
      <w:pPr>
        <w:jc w:val="both"/>
        <w:rPr>
          <w:rFonts w:asciiTheme="minorHAnsi" w:hAnsiTheme="minorHAnsi"/>
          <w:b/>
          <w:bCs/>
          <w:i/>
          <w:iCs/>
          <w:sz w:val="22"/>
          <w:szCs w:val="22"/>
          <w:highlight w:val="yellow"/>
        </w:rPr>
      </w:pPr>
    </w:p>
    <w:p w14:paraId="2FB44195" w14:textId="77777777" w:rsidR="00386C06" w:rsidRPr="001D2969" w:rsidRDefault="00386C06" w:rsidP="00DB627F">
      <w:pPr>
        <w:jc w:val="both"/>
        <w:rPr>
          <w:rFonts w:asciiTheme="minorHAnsi" w:hAnsiTheme="minorHAnsi"/>
          <w:b/>
          <w:bCs/>
          <w:i/>
          <w:iCs/>
          <w:sz w:val="22"/>
          <w:szCs w:val="22"/>
        </w:rPr>
      </w:pPr>
      <w:r w:rsidRPr="001D2969">
        <w:rPr>
          <w:rFonts w:asciiTheme="minorHAnsi" w:hAnsiTheme="minorHAnsi"/>
          <w:b/>
          <w:bCs/>
          <w:i/>
          <w:iCs/>
          <w:sz w:val="22"/>
          <w:szCs w:val="22"/>
        </w:rPr>
        <w:t>Screening Period</w:t>
      </w:r>
    </w:p>
    <w:p w14:paraId="3144C520" w14:textId="5CCB0559" w:rsidR="00F312D9" w:rsidRPr="001D2969" w:rsidRDefault="00F312D9" w:rsidP="00DB627F">
      <w:pPr>
        <w:pStyle w:val="ListParagraph"/>
        <w:numPr>
          <w:ilvl w:val="0"/>
          <w:numId w:val="4"/>
        </w:numPr>
        <w:jc w:val="both"/>
        <w:rPr>
          <w:rFonts w:asciiTheme="minorHAnsi" w:hAnsiTheme="minorHAnsi"/>
          <w:sz w:val="22"/>
          <w:szCs w:val="22"/>
        </w:rPr>
      </w:pPr>
      <w:r w:rsidRPr="001D2969">
        <w:rPr>
          <w:rFonts w:asciiTheme="minorHAnsi" w:hAnsiTheme="minorHAnsi"/>
          <w:sz w:val="22"/>
          <w:szCs w:val="22"/>
        </w:rPr>
        <w:t xml:space="preserve">Medical </w:t>
      </w:r>
      <w:r w:rsidR="00AC4B54" w:rsidRPr="001D2969">
        <w:rPr>
          <w:rFonts w:asciiTheme="minorHAnsi" w:hAnsiTheme="minorHAnsi"/>
          <w:sz w:val="22"/>
          <w:szCs w:val="22"/>
        </w:rPr>
        <w:t>h</w:t>
      </w:r>
      <w:r w:rsidRPr="001D2969">
        <w:rPr>
          <w:rFonts w:asciiTheme="minorHAnsi" w:hAnsiTheme="minorHAnsi"/>
          <w:sz w:val="22"/>
          <w:szCs w:val="22"/>
        </w:rPr>
        <w:t xml:space="preserve">istory </w:t>
      </w:r>
      <w:r w:rsidR="002E03AC" w:rsidRPr="001D2969">
        <w:rPr>
          <w:rFonts w:asciiTheme="minorHAnsi" w:hAnsiTheme="minorHAnsi"/>
          <w:sz w:val="22"/>
          <w:szCs w:val="22"/>
        </w:rPr>
        <w:t>w</w:t>
      </w:r>
      <w:r w:rsidRPr="001D2969">
        <w:rPr>
          <w:rFonts w:asciiTheme="minorHAnsi" w:hAnsiTheme="minorHAnsi"/>
          <w:sz w:val="22"/>
          <w:szCs w:val="22"/>
        </w:rPr>
        <w:t>ill be collected</w:t>
      </w:r>
      <w:r w:rsidR="00150199" w:rsidRPr="001D2969">
        <w:rPr>
          <w:rFonts w:asciiTheme="minorHAnsi" w:hAnsiTheme="minorHAnsi"/>
          <w:sz w:val="22"/>
          <w:szCs w:val="22"/>
        </w:rPr>
        <w:t>, including smoking history,</w:t>
      </w:r>
      <w:r w:rsidR="00FC5DD1" w:rsidRPr="001D2969">
        <w:rPr>
          <w:rFonts w:asciiTheme="minorHAnsi" w:hAnsiTheme="minorHAnsi"/>
          <w:sz w:val="22"/>
          <w:szCs w:val="22"/>
        </w:rPr>
        <w:t xml:space="preserve"> as well as details about what medications and vitamins you are currently taking</w:t>
      </w:r>
      <w:r w:rsidR="00EF10BD" w:rsidRPr="001D2969">
        <w:rPr>
          <w:rFonts w:asciiTheme="minorHAnsi" w:hAnsiTheme="minorHAnsi"/>
          <w:sz w:val="22"/>
          <w:szCs w:val="22"/>
        </w:rPr>
        <w:t>.</w:t>
      </w:r>
    </w:p>
    <w:p w14:paraId="364B27DB" w14:textId="3EFCD804" w:rsidR="00F312D9" w:rsidRPr="001D2969" w:rsidRDefault="006E0B83" w:rsidP="00DB627F">
      <w:pPr>
        <w:pStyle w:val="ListParagraph"/>
        <w:numPr>
          <w:ilvl w:val="0"/>
          <w:numId w:val="4"/>
        </w:numPr>
        <w:jc w:val="both"/>
        <w:rPr>
          <w:rFonts w:asciiTheme="minorHAnsi" w:hAnsiTheme="minorHAnsi"/>
          <w:sz w:val="22"/>
          <w:szCs w:val="22"/>
        </w:rPr>
      </w:pPr>
      <w:r w:rsidRPr="001D2969">
        <w:rPr>
          <w:rFonts w:asciiTheme="minorHAnsi" w:hAnsiTheme="minorHAnsi"/>
          <w:sz w:val="22"/>
          <w:szCs w:val="22"/>
        </w:rPr>
        <w:t xml:space="preserve">You will have a </w:t>
      </w:r>
      <w:r w:rsidR="00F312D9" w:rsidRPr="001D2969">
        <w:rPr>
          <w:rFonts w:asciiTheme="minorHAnsi" w:hAnsiTheme="minorHAnsi"/>
          <w:sz w:val="22"/>
          <w:szCs w:val="22"/>
        </w:rPr>
        <w:t>physical exam and a measure of your vital signs</w:t>
      </w:r>
      <w:r w:rsidR="00230435" w:rsidRPr="001D2969">
        <w:rPr>
          <w:rFonts w:asciiTheme="minorHAnsi" w:hAnsiTheme="minorHAnsi"/>
          <w:sz w:val="22"/>
          <w:szCs w:val="22"/>
        </w:rPr>
        <w:t xml:space="preserve">, including weight and height. </w:t>
      </w:r>
    </w:p>
    <w:p w14:paraId="743E82A0" w14:textId="73992236" w:rsidR="00F312D9" w:rsidRPr="001D2969" w:rsidRDefault="00F312D9" w:rsidP="00DB627F">
      <w:pPr>
        <w:pStyle w:val="ListParagraph"/>
        <w:numPr>
          <w:ilvl w:val="0"/>
          <w:numId w:val="4"/>
        </w:numPr>
        <w:jc w:val="both"/>
        <w:rPr>
          <w:rFonts w:asciiTheme="minorHAnsi" w:hAnsiTheme="minorHAnsi"/>
          <w:sz w:val="22"/>
          <w:szCs w:val="22"/>
        </w:rPr>
      </w:pPr>
      <w:r w:rsidRPr="001D2969">
        <w:rPr>
          <w:rFonts w:asciiTheme="minorHAnsi" w:hAnsiTheme="minorHAnsi"/>
          <w:sz w:val="22"/>
          <w:szCs w:val="22"/>
        </w:rPr>
        <w:t>An evaluation of your ability to perform everyday activities (p</w:t>
      </w:r>
      <w:r w:rsidR="002E03AC" w:rsidRPr="001D2969">
        <w:rPr>
          <w:rFonts w:asciiTheme="minorHAnsi" w:hAnsiTheme="minorHAnsi"/>
          <w:sz w:val="22"/>
          <w:szCs w:val="22"/>
        </w:rPr>
        <w:t>erformance status)</w:t>
      </w:r>
      <w:r w:rsidR="002F1200" w:rsidRPr="001D2969">
        <w:rPr>
          <w:rFonts w:asciiTheme="minorHAnsi" w:hAnsiTheme="minorHAnsi"/>
          <w:sz w:val="22"/>
          <w:szCs w:val="22"/>
        </w:rPr>
        <w:t xml:space="preserve"> will b</w:t>
      </w:r>
      <w:r w:rsidR="002E03AC" w:rsidRPr="001D2969">
        <w:rPr>
          <w:rFonts w:asciiTheme="minorHAnsi" w:hAnsiTheme="minorHAnsi"/>
          <w:sz w:val="22"/>
          <w:szCs w:val="22"/>
        </w:rPr>
        <w:t>e done</w:t>
      </w:r>
      <w:r w:rsidR="00EF10BD" w:rsidRPr="001D2969">
        <w:rPr>
          <w:rFonts w:asciiTheme="minorHAnsi" w:hAnsiTheme="minorHAnsi"/>
          <w:sz w:val="22"/>
          <w:szCs w:val="22"/>
        </w:rPr>
        <w:t>.</w:t>
      </w:r>
    </w:p>
    <w:p w14:paraId="178F2F00" w14:textId="2DAD651F" w:rsidR="007A3A1E" w:rsidRPr="001D2969" w:rsidRDefault="00230435" w:rsidP="007A3A1E">
      <w:pPr>
        <w:pStyle w:val="ListParagraph"/>
        <w:numPr>
          <w:ilvl w:val="0"/>
          <w:numId w:val="4"/>
        </w:numPr>
        <w:jc w:val="both"/>
        <w:rPr>
          <w:rFonts w:asciiTheme="minorHAnsi" w:hAnsiTheme="minorHAnsi"/>
          <w:sz w:val="22"/>
          <w:szCs w:val="22"/>
        </w:rPr>
      </w:pPr>
      <w:r w:rsidRPr="001D2969">
        <w:rPr>
          <w:rFonts w:asciiTheme="minorHAnsi" w:hAnsiTheme="minorHAnsi"/>
          <w:sz w:val="22"/>
          <w:szCs w:val="22"/>
        </w:rPr>
        <w:lastRenderedPageBreak/>
        <w:t>You</w:t>
      </w:r>
      <w:r w:rsidR="007A3A1E" w:rsidRPr="001D2969">
        <w:rPr>
          <w:rFonts w:asciiTheme="minorHAnsi" w:hAnsiTheme="minorHAnsi"/>
          <w:sz w:val="22"/>
          <w:szCs w:val="22"/>
        </w:rPr>
        <w:t xml:space="preserve"> will have </w:t>
      </w:r>
      <w:r w:rsidR="002F1200" w:rsidRPr="001D2969">
        <w:rPr>
          <w:rFonts w:asciiTheme="minorHAnsi" w:hAnsiTheme="minorHAnsi"/>
          <w:sz w:val="22"/>
          <w:szCs w:val="22"/>
        </w:rPr>
        <w:t xml:space="preserve">an </w:t>
      </w:r>
      <w:r w:rsidR="007A3A1E" w:rsidRPr="001D2969">
        <w:rPr>
          <w:rFonts w:asciiTheme="minorHAnsi" w:hAnsiTheme="minorHAnsi"/>
          <w:sz w:val="22"/>
          <w:szCs w:val="22"/>
        </w:rPr>
        <w:t>electrocardiogram (ECG) done. An ECG measures the electrical activity of your heart, including the rate and rhythm of your heartbeat.</w:t>
      </w:r>
    </w:p>
    <w:p w14:paraId="1D262C8A" w14:textId="77777777" w:rsidR="002E03AC" w:rsidRPr="001D2969" w:rsidRDefault="002E03AC" w:rsidP="002E03AC">
      <w:pPr>
        <w:pStyle w:val="ListParagraph"/>
        <w:numPr>
          <w:ilvl w:val="0"/>
          <w:numId w:val="4"/>
        </w:numPr>
        <w:jc w:val="both"/>
        <w:rPr>
          <w:rFonts w:asciiTheme="minorHAnsi" w:hAnsiTheme="minorHAnsi"/>
          <w:sz w:val="22"/>
          <w:szCs w:val="22"/>
        </w:rPr>
      </w:pPr>
      <w:r w:rsidRPr="001D2969">
        <w:rPr>
          <w:rFonts w:asciiTheme="minorHAnsi" w:hAnsiTheme="minorHAnsi"/>
          <w:sz w:val="22"/>
          <w:szCs w:val="22"/>
        </w:rPr>
        <w:t xml:space="preserve">You will have a CT (Computerized Tomography) scan. This is considered standard of care and would be done even if you were not participating in this study. </w:t>
      </w:r>
    </w:p>
    <w:p w14:paraId="46894BBD" w14:textId="3056A38C" w:rsidR="00230435" w:rsidRPr="001D2969" w:rsidRDefault="00DB4FFD" w:rsidP="006838B1">
      <w:pPr>
        <w:pStyle w:val="Bullet2"/>
        <w:numPr>
          <w:ilvl w:val="0"/>
          <w:numId w:val="17"/>
        </w:numPr>
        <w:spacing w:line="240" w:lineRule="auto"/>
        <w:ind w:right="4"/>
        <w:rPr>
          <w:rFonts w:asciiTheme="minorHAnsi" w:hAnsiTheme="minorHAnsi"/>
          <w:sz w:val="22"/>
          <w:szCs w:val="22"/>
        </w:rPr>
      </w:pPr>
      <w:r w:rsidRPr="001D2969">
        <w:rPr>
          <w:rFonts w:asciiTheme="minorHAnsi" w:hAnsiTheme="minorHAnsi"/>
          <w:sz w:val="22"/>
          <w:szCs w:val="22"/>
        </w:rPr>
        <w:t>If required by your doctor, you will have</w:t>
      </w:r>
      <w:r w:rsidR="00143F4D" w:rsidRPr="001D2969">
        <w:rPr>
          <w:rFonts w:asciiTheme="minorHAnsi" w:hAnsiTheme="minorHAnsi"/>
          <w:sz w:val="22"/>
          <w:szCs w:val="22"/>
        </w:rPr>
        <w:t xml:space="preserve"> a bone scan</w:t>
      </w:r>
      <w:r w:rsidRPr="001D2969">
        <w:rPr>
          <w:rFonts w:asciiTheme="minorHAnsi" w:hAnsiTheme="minorHAnsi"/>
          <w:sz w:val="22"/>
          <w:szCs w:val="22"/>
        </w:rPr>
        <w:t xml:space="preserve">. </w:t>
      </w:r>
      <w:r w:rsidR="00143F4D" w:rsidRPr="001D2969">
        <w:rPr>
          <w:rFonts w:asciiTheme="minorHAnsi" w:hAnsiTheme="minorHAnsi"/>
          <w:sz w:val="22"/>
          <w:szCs w:val="22"/>
        </w:rPr>
        <w:t>A bone scan i</w:t>
      </w:r>
      <w:r w:rsidR="00143F4D" w:rsidRPr="001D2969">
        <w:rPr>
          <w:rFonts w:asciiTheme="minorHAnsi" w:hAnsiTheme="minorHAnsi"/>
          <w:color w:val="000000"/>
          <w:sz w:val="22"/>
          <w:szCs w:val="22"/>
        </w:rPr>
        <w:t>nvolves injecting a radioactive material (radiotracer) into a vein. The radiotracer travels through the bloodstream. As it wears away, it gives off radiation.  This radiation is detected by a camera that slowly scans your body.  The camera takes pictures of how much radiotracer collects in the bones</w:t>
      </w:r>
      <w:r w:rsidR="00143F4D" w:rsidRPr="001D2969">
        <w:rPr>
          <w:rFonts w:asciiTheme="minorHAnsi" w:hAnsiTheme="minorHAnsi"/>
          <w:sz w:val="22"/>
          <w:szCs w:val="22"/>
        </w:rPr>
        <w:t>.</w:t>
      </w:r>
      <w:r w:rsidR="00910881" w:rsidRPr="001D2969">
        <w:rPr>
          <w:rFonts w:asciiTheme="minorHAnsi" w:hAnsiTheme="minorHAnsi"/>
          <w:sz w:val="22"/>
          <w:szCs w:val="22"/>
        </w:rPr>
        <w:t xml:space="preserve"> This is considered standard of care and would be done even if you were not participating in this study.</w:t>
      </w:r>
    </w:p>
    <w:p w14:paraId="5C8759B6" w14:textId="77777777" w:rsidR="00032C09" w:rsidRPr="001D2969" w:rsidRDefault="00032C09" w:rsidP="00032C09">
      <w:pPr>
        <w:pStyle w:val="ListParagraph"/>
        <w:numPr>
          <w:ilvl w:val="0"/>
          <w:numId w:val="4"/>
        </w:numPr>
        <w:jc w:val="both"/>
        <w:rPr>
          <w:rFonts w:asciiTheme="minorHAnsi" w:hAnsiTheme="minorHAnsi"/>
          <w:sz w:val="22"/>
          <w:szCs w:val="22"/>
        </w:rPr>
      </w:pPr>
      <w:r w:rsidRPr="001D2969">
        <w:rPr>
          <w:rFonts w:asciiTheme="minorHAnsi" w:hAnsiTheme="minorHAnsi"/>
          <w:sz w:val="22"/>
          <w:szCs w:val="22"/>
        </w:rPr>
        <w:t>If you are female with the potential of becoming pregnant, you will have a pregnancy test.</w:t>
      </w:r>
    </w:p>
    <w:p w14:paraId="4F898211" w14:textId="14A1665B" w:rsidR="00032C09" w:rsidRPr="00B76CA6" w:rsidRDefault="00032C09" w:rsidP="00B76CA6">
      <w:pPr>
        <w:pStyle w:val="ListParagraph"/>
        <w:numPr>
          <w:ilvl w:val="0"/>
          <w:numId w:val="4"/>
        </w:numPr>
        <w:jc w:val="both"/>
        <w:rPr>
          <w:rFonts w:asciiTheme="minorHAnsi" w:hAnsiTheme="minorHAnsi"/>
          <w:sz w:val="22"/>
          <w:szCs w:val="22"/>
        </w:rPr>
      </w:pPr>
      <w:r w:rsidRPr="001D2969">
        <w:rPr>
          <w:rFonts w:asciiTheme="minorHAnsi" w:hAnsiTheme="minorHAnsi"/>
          <w:sz w:val="22"/>
          <w:szCs w:val="22"/>
        </w:rPr>
        <w:t xml:space="preserve">You will have your blood drawn </w:t>
      </w:r>
      <w:r w:rsidR="002C43A7" w:rsidRPr="001D2969">
        <w:rPr>
          <w:rFonts w:asciiTheme="minorHAnsi" w:hAnsiTheme="minorHAnsi"/>
          <w:sz w:val="22"/>
          <w:szCs w:val="22"/>
        </w:rPr>
        <w:t xml:space="preserve">and a urine sample taken </w:t>
      </w:r>
      <w:r w:rsidRPr="001D2969">
        <w:rPr>
          <w:rFonts w:asciiTheme="minorHAnsi" w:hAnsiTheme="minorHAnsi"/>
          <w:sz w:val="22"/>
          <w:szCs w:val="22"/>
        </w:rPr>
        <w:t xml:space="preserve">for standard lab testing to ensure you are healthy enough to </w:t>
      </w:r>
      <w:r w:rsidR="003C78B6" w:rsidRPr="001D2969">
        <w:rPr>
          <w:rFonts w:asciiTheme="minorHAnsi" w:hAnsiTheme="minorHAnsi"/>
          <w:sz w:val="22"/>
          <w:szCs w:val="22"/>
        </w:rPr>
        <w:t>take part</w:t>
      </w:r>
      <w:r w:rsidR="000578F0" w:rsidRPr="001D2969">
        <w:rPr>
          <w:rFonts w:asciiTheme="minorHAnsi" w:hAnsiTheme="minorHAnsi"/>
          <w:sz w:val="22"/>
          <w:szCs w:val="22"/>
        </w:rPr>
        <w:t>, t</w:t>
      </w:r>
      <w:r w:rsidR="002C7BF4" w:rsidRPr="001D2969">
        <w:rPr>
          <w:rFonts w:asciiTheme="minorHAnsi" w:hAnsiTheme="minorHAnsi"/>
          <w:sz w:val="22"/>
          <w:szCs w:val="22"/>
        </w:rPr>
        <w:t>his may include hepatitis testing</w:t>
      </w:r>
      <w:r w:rsidR="000578F0" w:rsidRPr="001D2969">
        <w:rPr>
          <w:rFonts w:asciiTheme="minorHAnsi" w:hAnsiTheme="minorHAnsi"/>
          <w:sz w:val="22"/>
          <w:szCs w:val="22"/>
        </w:rPr>
        <w:t>. Positive viral hepatitis test results may be reportable to local health authorities according to local laws.  Your blood test results should be negative for hepatitis B and C for study participation</w:t>
      </w:r>
      <w:r w:rsidR="002C7BF4" w:rsidRPr="001D2969">
        <w:rPr>
          <w:rFonts w:asciiTheme="minorHAnsi" w:hAnsiTheme="minorHAnsi"/>
          <w:sz w:val="22"/>
          <w:szCs w:val="22"/>
        </w:rPr>
        <w:t>.</w:t>
      </w:r>
      <w:r w:rsidR="006133BE" w:rsidRPr="001D2969">
        <w:rPr>
          <w:rFonts w:asciiTheme="minorHAnsi" w:hAnsiTheme="minorHAnsi"/>
          <w:sz w:val="22"/>
          <w:szCs w:val="22"/>
        </w:rPr>
        <w:t xml:space="preserve"> </w:t>
      </w:r>
    </w:p>
    <w:p w14:paraId="5CFD8583" w14:textId="77777777" w:rsidR="00A96CB2" w:rsidRPr="006B41C2" w:rsidRDefault="00A96CB2" w:rsidP="001B17C5">
      <w:pPr>
        <w:rPr>
          <w:rFonts w:asciiTheme="minorHAnsi" w:hAnsiTheme="minorHAnsi"/>
          <w:b/>
          <w:bCs/>
          <w:i/>
          <w:iCs/>
          <w:sz w:val="22"/>
          <w:szCs w:val="22"/>
          <w:highlight w:val="yellow"/>
        </w:rPr>
      </w:pPr>
    </w:p>
    <w:p w14:paraId="6A55BFDE" w14:textId="77777777" w:rsidR="001B17C5" w:rsidRPr="00CB5F89" w:rsidRDefault="00386C06" w:rsidP="001B17C5">
      <w:pPr>
        <w:rPr>
          <w:rFonts w:asciiTheme="minorHAnsi" w:hAnsiTheme="minorHAnsi"/>
          <w:b/>
          <w:bCs/>
          <w:i/>
          <w:iCs/>
          <w:sz w:val="22"/>
          <w:szCs w:val="22"/>
        </w:rPr>
      </w:pPr>
      <w:r w:rsidRPr="00CB5F89">
        <w:rPr>
          <w:rFonts w:asciiTheme="minorHAnsi" w:hAnsiTheme="minorHAnsi"/>
          <w:b/>
          <w:bCs/>
          <w:i/>
          <w:iCs/>
          <w:sz w:val="22"/>
          <w:szCs w:val="22"/>
        </w:rPr>
        <w:t>Treatment Period</w:t>
      </w:r>
    </w:p>
    <w:p w14:paraId="76AE974A" w14:textId="3CC5EB95" w:rsidR="005D4863" w:rsidRPr="00CB5F89" w:rsidRDefault="0098352A" w:rsidP="00DB627F">
      <w:pPr>
        <w:jc w:val="both"/>
        <w:rPr>
          <w:rFonts w:asciiTheme="minorHAnsi" w:hAnsiTheme="minorHAnsi"/>
          <w:bCs/>
          <w:iCs/>
          <w:sz w:val="22"/>
          <w:szCs w:val="22"/>
        </w:rPr>
      </w:pPr>
      <w:r w:rsidRPr="00CB5F89">
        <w:rPr>
          <w:rFonts w:ascii="Calibri" w:hAnsi="Calibri"/>
          <w:bCs/>
          <w:iCs/>
          <w:sz w:val="22"/>
          <w:szCs w:val="22"/>
        </w:rPr>
        <w:t xml:space="preserve">Once it is decided that you are able to enroll into this study, you will begin study treatment. </w:t>
      </w:r>
      <w:r w:rsidR="005D4863" w:rsidRPr="00CB5F89">
        <w:rPr>
          <w:rFonts w:asciiTheme="minorHAnsi" w:hAnsiTheme="minorHAnsi"/>
          <w:bCs/>
          <w:iCs/>
          <w:sz w:val="22"/>
          <w:szCs w:val="22"/>
        </w:rPr>
        <w:t xml:space="preserve">The </w:t>
      </w:r>
      <w:r w:rsidR="0092748D" w:rsidRPr="00CB5F89">
        <w:rPr>
          <w:rFonts w:asciiTheme="minorHAnsi" w:hAnsiTheme="minorHAnsi"/>
          <w:bCs/>
          <w:iCs/>
          <w:sz w:val="22"/>
          <w:szCs w:val="22"/>
        </w:rPr>
        <w:t>study drug</w:t>
      </w:r>
      <w:r w:rsidR="009E2E9D" w:rsidRPr="00CB5F89">
        <w:rPr>
          <w:rFonts w:asciiTheme="minorHAnsi" w:hAnsiTheme="minorHAnsi"/>
          <w:bCs/>
          <w:iCs/>
          <w:sz w:val="22"/>
          <w:szCs w:val="22"/>
        </w:rPr>
        <w:t>s</w:t>
      </w:r>
      <w:r w:rsidR="0092748D" w:rsidRPr="00CB5F89">
        <w:rPr>
          <w:rFonts w:asciiTheme="minorHAnsi" w:hAnsiTheme="minorHAnsi"/>
          <w:bCs/>
          <w:iCs/>
          <w:sz w:val="22"/>
          <w:szCs w:val="22"/>
        </w:rPr>
        <w:t xml:space="preserve">, </w:t>
      </w:r>
      <w:r w:rsidR="00AF325E">
        <w:rPr>
          <w:rFonts w:asciiTheme="minorHAnsi" w:hAnsiTheme="minorHAnsi"/>
          <w:iCs/>
          <w:sz w:val="22"/>
          <w:szCs w:val="22"/>
        </w:rPr>
        <w:t>Study Drug A</w:t>
      </w:r>
      <w:r w:rsidR="00143F4D" w:rsidRPr="00CB5F89">
        <w:rPr>
          <w:rFonts w:asciiTheme="minorHAnsi" w:hAnsiTheme="minorHAnsi"/>
          <w:iCs/>
          <w:sz w:val="22"/>
          <w:szCs w:val="22"/>
        </w:rPr>
        <w:t xml:space="preserve"> and </w:t>
      </w:r>
      <w:r w:rsidR="00AF325E">
        <w:rPr>
          <w:rFonts w:asciiTheme="minorHAnsi" w:hAnsiTheme="minorHAnsi"/>
          <w:iCs/>
          <w:sz w:val="22"/>
          <w:szCs w:val="22"/>
        </w:rPr>
        <w:t>Study Drug B</w:t>
      </w:r>
      <w:r w:rsidR="00143F4D" w:rsidRPr="00CB5F89">
        <w:rPr>
          <w:rFonts w:asciiTheme="minorHAnsi" w:hAnsiTheme="minorHAnsi"/>
          <w:bCs/>
          <w:iCs/>
          <w:sz w:val="22"/>
          <w:szCs w:val="22"/>
        </w:rPr>
        <w:t xml:space="preserve"> </w:t>
      </w:r>
      <w:r w:rsidR="0092748D" w:rsidRPr="00CB5F89">
        <w:rPr>
          <w:rFonts w:asciiTheme="minorHAnsi" w:hAnsiTheme="minorHAnsi"/>
          <w:bCs/>
          <w:iCs/>
          <w:sz w:val="22"/>
          <w:szCs w:val="22"/>
        </w:rPr>
        <w:t xml:space="preserve">will be given to you </w:t>
      </w:r>
      <w:r w:rsidR="005D4863" w:rsidRPr="00CB5F89">
        <w:rPr>
          <w:rFonts w:asciiTheme="minorHAnsi" w:hAnsiTheme="minorHAnsi"/>
          <w:bCs/>
          <w:iCs/>
          <w:sz w:val="22"/>
          <w:szCs w:val="22"/>
        </w:rPr>
        <w:t>in segments of time called “cycles”. For this study, a cycle</w:t>
      </w:r>
      <w:r w:rsidR="00217BA1" w:rsidRPr="00CB5F89">
        <w:rPr>
          <w:rFonts w:asciiTheme="minorHAnsi" w:hAnsiTheme="minorHAnsi"/>
          <w:bCs/>
          <w:iCs/>
          <w:sz w:val="22"/>
          <w:szCs w:val="22"/>
        </w:rPr>
        <w:t xml:space="preserve"> will be 2</w:t>
      </w:r>
      <w:r w:rsidR="00F833C0">
        <w:rPr>
          <w:rFonts w:asciiTheme="minorHAnsi" w:hAnsiTheme="minorHAnsi"/>
          <w:bCs/>
          <w:iCs/>
          <w:sz w:val="22"/>
          <w:szCs w:val="22"/>
        </w:rPr>
        <w:t>1</w:t>
      </w:r>
      <w:r w:rsidR="00217BA1" w:rsidRPr="00CB5F89">
        <w:rPr>
          <w:rFonts w:asciiTheme="minorHAnsi" w:hAnsiTheme="minorHAnsi"/>
          <w:bCs/>
          <w:iCs/>
          <w:sz w:val="22"/>
          <w:szCs w:val="22"/>
        </w:rPr>
        <w:t xml:space="preserve"> days. </w:t>
      </w:r>
      <w:r w:rsidR="00AF325E">
        <w:rPr>
          <w:rFonts w:asciiTheme="minorHAnsi" w:hAnsiTheme="minorHAnsi"/>
          <w:bCs/>
          <w:iCs/>
          <w:sz w:val="22"/>
          <w:szCs w:val="22"/>
        </w:rPr>
        <w:t>Study Drug A</w:t>
      </w:r>
      <w:r w:rsidR="00217BA1" w:rsidRPr="00CB5F89">
        <w:rPr>
          <w:rFonts w:asciiTheme="minorHAnsi" w:hAnsiTheme="minorHAnsi"/>
          <w:bCs/>
          <w:iCs/>
          <w:sz w:val="22"/>
          <w:szCs w:val="22"/>
        </w:rPr>
        <w:t xml:space="preserve"> will be given to you as a pill that you will take daily at home.</w:t>
      </w:r>
      <w:r w:rsidR="0056622D" w:rsidRPr="00CB5F89">
        <w:rPr>
          <w:rFonts w:asciiTheme="minorHAnsi" w:hAnsiTheme="minorHAnsi"/>
          <w:bCs/>
          <w:iCs/>
          <w:sz w:val="22"/>
          <w:szCs w:val="22"/>
        </w:rPr>
        <w:t xml:space="preserve"> You will be given a “dosing diary” to track when you take your </w:t>
      </w:r>
      <w:r w:rsidR="00AF325E">
        <w:rPr>
          <w:rFonts w:asciiTheme="minorHAnsi" w:hAnsiTheme="minorHAnsi"/>
          <w:bCs/>
          <w:iCs/>
          <w:sz w:val="22"/>
          <w:szCs w:val="22"/>
        </w:rPr>
        <w:t>Study Drug A</w:t>
      </w:r>
      <w:r w:rsidR="0056622D" w:rsidRPr="00CB5F89">
        <w:rPr>
          <w:rFonts w:asciiTheme="minorHAnsi" w:hAnsiTheme="minorHAnsi"/>
          <w:bCs/>
          <w:iCs/>
          <w:sz w:val="22"/>
          <w:szCs w:val="22"/>
        </w:rPr>
        <w:t xml:space="preserve"> dose at home. </w:t>
      </w:r>
      <w:r w:rsidR="00AF325E">
        <w:rPr>
          <w:rFonts w:asciiTheme="minorHAnsi" w:hAnsiTheme="minorHAnsi"/>
          <w:iCs/>
          <w:sz w:val="22"/>
          <w:szCs w:val="22"/>
        </w:rPr>
        <w:t>Study Drug B</w:t>
      </w:r>
      <w:r w:rsidR="00217BA1" w:rsidRPr="00CB5F89">
        <w:rPr>
          <w:rFonts w:asciiTheme="minorHAnsi" w:hAnsiTheme="minorHAnsi"/>
          <w:bCs/>
          <w:iCs/>
          <w:sz w:val="22"/>
          <w:szCs w:val="22"/>
        </w:rPr>
        <w:t xml:space="preserve"> </w:t>
      </w:r>
      <w:r w:rsidR="004B5CEA" w:rsidRPr="00CB5F89">
        <w:rPr>
          <w:rFonts w:asciiTheme="minorHAnsi" w:hAnsiTheme="minorHAnsi"/>
          <w:bCs/>
          <w:iCs/>
          <w:sz w:val="22"/>
          <w:szCs w:val="22"/>
        </w:rPr>
        <w:t>will be given to you as an intravenous (IV) infusion</w:t>
      </w:r>
      <w:r w:rsidR="00217BA1" w:rsidRPr="00CB5F89">
        <w:rPr>
          <w:rFonts w:asciiTheme="minorHAnsi" w:hAnsiTheme="minorHAnsi"/>
          <w:bCs/>
          <w:iCs/>
          <w:sz w:val="22"/>
          <w:szCs w:val="22"/>
        </w:rPr>
        <w:t xml:space="preserve"> </w:t>
      </w:r>
      <w:r w:rsidR="00F833C0">
        <w:rPr>
          <w:rFonts w:asciiTheme="minorHAnsi" w:hAnsiTheme="minorHAnsi"/>
          <w:bCs/>
          <w:iCs/>
          <w:sz w:val="22"/>
          <w:szCs w:val="22"/>
        </w:rPr>
        <w:t>on Day 1 of every cycle</w:t>
      </w:r>
      <w:r w:rsidR="00217BA1" w:rsidRPr="00CB5F89">
        <w:rPr>
          <w:rFonts w:asciiTheme="minorHAnsi" w:hAnsiTheme="minorHAnsi"/>
          <w:bCs/>
          <w:iCs/>
          <w:sz w:val="22"/>
          <w:szCs w:val="22"/>
        </w:rPr>
        <w:t xml:space="preserve">. </w:t>
      </w:r>
      <w:r w:rsidR="005D4863" w:rsidRPr="00CB5F89">
        <w:rPr>
          <w:rFonts w:asciiTheme="minorHAnsi" w:hAnsiTheme="minorHAnsi"/>
          <w:sz w:val="22"/>
          <w:szCs w:val="22"/>
        </w:rPr>
        <w:t>Your doctor will give you more information about your treatment plan.</w:t>
      </w:r>
      <w:r w:rsidR="009E2E9D" w:rsidRPr="00CB5F89">
        <w:rPr>
          <w:rFonts w:asciiTheme="minorHAnsi" w:hAnsiTheme="minorHAnsi"/>
          <w:sz w:val="22"/>
          <w:szCs w:val="22"/>
        </w:rPr>
        <w:t xml:space="preserve"> </w:t>
      </w:r>
    </w:p>
    <w:p w14:paraId="22EEE473" w14:textId="77777777" w:rsidR="005D4863" w:rsidRPr="00CB5F89" w:rsidRDefault="005D4863" w:rsidP="00DB627F">
      <w:pPr>
        <w:jc w:val="both"/>
        <w:rPr>
          <w:rFonts w:asciiTheme="minorHAnsi" w:hAnsiTheme="minorHAnsi"/>
          <w:bCs/>
          <w:iCs/>
          <w:sz w:val="22"/>
          <w:szCs w:val="22"/>
        </w:rPr>
      </w:pPr>
    </w:p>
    <w:p w14:paraId="41BEDF47" w14:textId="3AE37A20" w:rsidR="00D5775E" w:rsidRPr="00CB5F89" w:rsidRDefault="004666A1" w:rsidP="00DB627F">
      <w:pPr>
        <w:jc w:val="both"/>
        <w:rPr>
          <w:rFonts w:asciiTheme="minorHAnsi" w:hAnsiTheme="minorHAnsi"/>
          <w:bCs/>
          <w:iCs/>
          <w:sz w:val="22"/>
          <w:szCs w:val="22"/>
        </w:rPr>
      </w:pPr>
      <w:commentRangeStart w:id="15"/>
      <w:r w:rsidRPr="00CB5F89">
        <w:rPr>
          <w:rFonts w:asciiTheme="minorHAnsi" w:hAnsiTheme="minorHAnsi"/>
          <w:bCs/>
          <w:iCs/>
          <w:sz w:val="22"/>
          <w:szCs w:val="22"/>
        </w:rPr>
        <w:t>You</w:t>
      </w:r>
      <w:commentRangeEnd w:id="15"/>
      <w:r w:rsidR="00FB5449">
        <w:rPr>
          <w:rStyle w:val="CommentReference"/>
        </w:rPr>
        <w:commentReference w:id="15"/>
      </w:r>
      <w:r w:rsidRPr="00CB5F89">
        <w:rPr>
          <w:rFonts w:asciiTheme="minorHAnsi" w:hAnsiTheme="minorHAnsi"/>
          <w:bCs/>
          <w:iCs/>
          <w:sz w:val="22"/>
          <w:szCs w:val="22"/>
        </w:rPr>
        <w:t xml:space="preserve"> will come to the clinic on Day 1 </w:t>
      </w:r>
      <w:r w:rsidR="00D4437A" w:rsidRPr="00CB5F89">
        <w:rPr>
          <w:rFonts w:asciiTheme="minorHAnsi" w:hAnsiTheme="minorHAnsi"/>
          <w:bCs/>
          <w:iCs/>
          <w:sz w:val="22"/>
          <w:szCs w:val="22"/>
        </w:rPr>
        <w:t>of e</w:t>
      </w:r>
      <w:r w:rsidRPr="00CB5F89">
        <w:rPr>
          <w:rFonts w:asciiTheme="minorHAnsi" w:hAnsiTheme="minorHAnsi"/>
          <w:bCs/>
          <w:iCs/>
          <w:sz w:val="22"/>
          <w:szCs w:val="22"/>
        </w:rPr>
        <w:t xml:space="preserve">ach cycle for various procedures. </w:t>
      </w:r>
      <w:r w:rsidR="00D5775E" w:rsidRPr="00CB5F89">
        <w:rPr>
          <w:rFonts w:asciiTheme="minorHAnsi" w:hAnsiTheme="minorHAnsi"/>
          <w:bCs/>
          <w:iCs/>
          <w:sz w:val="22"/>
          <w:szCs w:val="22"/>
        </w:rPr>
        <w:t xml:space="preserve">Some of the procedures are being done as part of your routine cancer care. Some are being done because you are participating in this study. </w:t>
      </w:r>
      <w:r w:rsidR="00386C06" w:rsidRPr="00CB5F89">
        <w:rPr>
          <w:rFonts w:asciiTheme="minorHAnsi" w:hAnsiTheme="minorHAnsi"/>
          <w:bCs/>
          <w:iCs/>
          <w:sz w:val="22"/>
          <w:szCs w:val="22"/>
        </w:rPr>
        <w:t xml:space="preserve">You will continue on the study treatment </w:t>
      </w:r>
      <w:r w:rsidR="004B1440" w:rsidRPr="00CB5F89">
        <w:rPr>
          <w:rFonts w:asciiTheme="minorHAnsi" w:hAnsiTheme="minorHAnsi"/>
          <w:bCs/>
          <w:iCs/>
          <w:sz w:val="22"/>
          <w:szCs w:val="22"/>
        </w:rPr>
        <w:t xml:space="preserve">for </w:t>
      </w:r>
      <w:r w:rsidR="00D4437A" w:rsidRPr="00CB5F89">
        <w:rPr>
          <w:rFonts w:asciiTheme="minorHAnsi" w:hAnsiTheme="minorHAnsi"/>
          <w:bCs/>
          <w:iCs/>
          <w:sz w:val="22"/>
          <w:szCs w:val="22"/>
        </w:rPr>
        <w:t>up to</w:t>
      </w:r>
      <w:r w:rsidR="004B5CEA" w:rsidRPr="00CB5F89">
        <w:rPr>
          <w:rFonts w:asciiTheme="minorHAnsi" w:hAnsiTheme="minorHAnsi"/>
          <w:bCs/>
          <w:iCs/>
          <w:sz w:val="22"/>
          <w:szCs w:val="22"/>
        </w:rPr>
        <w:t xml:space="preserve"> </w:t>
      </w:r>
      <w:r w:rsidR="00D4437A" w:rsidRPr="00CB5F89">
        <w:rPr>
          <w:rFonts w:asciiTheme="minorHAnsi" w:hAnsiTheme="minorHAnsi"/>
          <w:bCs/>
          <w:iCs/>
          <w:sz w:val="22"/>
          <w:szCs w:val="22"/>
        </w:rPr>
        <w:t xml:space="preserve">1 year </w:t>
      </w:r>
      <w:r w:rsidR="004B5CEA" w:rsidRPr="00CB5F89">
        <w:rPr>
          <w:rFonts w:asciiTheme="minorHAnsi" w:hAnsiTheme="minorHAnsi"/>
          <w:bCs/>
          <w:iCs/>
          <w:sz w:val="22"/>
          <w:szCs w:val="22"/>
        </w:rPr>
        <w:t>unle</w:t>
      </w:r>
      <w:r w:rsidR="004B1440" w:rsidRPr="00CB5F89">
        <w:rPr>
          <w:rFonts w:asciiTheme="minorHAnsi" w:hAnsiTheme="minorHAnsi"/>
          <w:bCs/>
          <w:iCs/>
          <w:sz w:val="22"/>
          <w:szCs w:val="22"/>
        </w:rPr>
        <w:t xml:space="preserve">ss </w:t>
      </w:r>
      <w:r w:rsidR="00386C06" w:rsidRPr="00CB5F89">
        <w:rPr>
          <w:rFonts w:asciiTheme="minorHAnsi" w:hAnsiTheme="minorHAnsi"/>
          <w:bCs/>
          <w:iCs/>
          <w:sz w:val="22"/>
          <w:szCs w:val="22"/>
        </w:rPr>
        <w:t xml:space="preserve">your disease gets worse, you have intolerable side effects, you decide to stop, </w:t>
      </w:r>
      <w:r w:rsidR="009E2E9D" w:rsidRPr="00CB5F89">
        <w:rPr>
          <w:rFonts w:asciiTheme="minorHAnsi" w:hAnsiTheme="minorHAnsi"/>
          <w:bCs/>
          <w:iCs/>
          <w:sz w:val="22"/>
          <w:szCs w:val="22"/>
        </w:rPr>
        <w:t xml:space="preserve">or if </w:t>
      </w:r>
      <w:r w:rsidR="00386C06" w:rsidRPr="00CB5F89">
        <w:rPr>
          <w:rFonts w:asciiTheme="minorHAnsi" w:hAnsiTheme="minorHAnsi"/>
          <w:bCs/>
          <w:iCs/>
          <w:sz w:val="22"/>
          <w:szCs w:val="22"/>
        </w:rPr>
        <w:t>your doctor decides it would be in your best interest to stop</w:t>
      </w:r>
      <w:r w:rsidR="00AB724F" w:rsidRPr="00CB5F89">
        <w:rPr>
          <w:rFonts w:asciiTheme="minorHAnsi" w:hAnsiTheme="minorHAnsi"/>
          <w:bCs/>
          <w:iCs/>
          <w:sz w:val="22"/>
          <w:szCs w:val="22"/>
        </w:rPr>
        <w:t xml:space="preserve"> or the study ends</w:t>
      </w:r>
      <w:r w:rsidR="00386C06" w:rsidRPr="00CB5F89">
        <w:rPr>
          <w:rFonts w:asciiTheme="minorHAnsi" w:hAnsiTheme="minorHAnsi"/>
          <w:bCs/>
          <w:iCs/>
          <w:sz w:val="22"/>
          <w:szCs w:val="22"/>
        </w:rPr>
        <w:t>.</w:t>
      </w:r>
      <w:r w:rsidR="00B56C57" w:rsidRPr="00CB5F89">
        <w:rPr>
          <w:rFonts w:asciiTheme="minorHAnsi" w:hAnsiTheme="minorHAnsi"/>
          <w:bCs/>
          <w:iCs/>
          <w:sz w:val="22"/>
          <w:szCs w:val="22"/>
        </w:rPr>
        <w:t xml:space="preserve"> If your disease responds well to the drug, you</w:t>
      </w:r>
      <w:r w:rsidR="00BD7477" w:rsidRPr="00CB5F89">
        <w:rPr>
          <w:rFonts w:asciiTheme="minorHAnsi" w:hAnsiTheme="minorHAnsi"/>
          <w:bCs/>
          <w:iCs/>
          <w:sz w:val="22"/>
          <w:szCs w:val="22"/>
        </w:rPr>
        <w:t>r treatment may be extended, you will discuss this with your doctor</w:t>
      </w:r>
      <w:r w:rsidR="00B56C57" w:rsidRPr="00CB5F89">
        <w:rPr>
          <w:rFonts w:asciiTheme="minorHAnsi" w:hAnsiTheme="minorHAnsi"/>
          <w:bCs/>
          <w:iCs/>
          <w:sz w:val="22"/>
          <w:szCs w:val="22"/>
        </w:rPr>
        <w:t xml:space="preserve">. </w:t>
      </w:r>
    </w:p>
    <w:p w14:paraId="528875EB" w14:textId="77777777" w:rsidR="00D5775E" w:rsidRPr="006B41C2" w:rsidRDefault="00D5775E" w:rsidP="00DB627F">
      <w:pPr>
        <w:jc w:val="both"/>
        <w:rPr>
          <w:rFonts w:asciiTheme="minorHAnsi" w:hAnsiTheme="minorHAnsi"/>
          <w:bCs/>
          <w:iCs/>
          <w:sz w:val="22"/>
          <w:szCs w:val="22"/>
          <w:highlight w:val="yellow"/>
        </w:rPr>
      </w:pPr>
    </w:p>
    <w:p w14:paraId="58208B04" w14:textId="77777777" w:rsidR="00D5775E" w:rsidRPr="00F0117D" w:rsidRDefault="00D5775E" w:rsidP="00DB627F">
      <w:pPr>
        <w:jc w:val="both"/>
        <w:rPr>
          <w:rFonts w:asciiTheme="minorHAnsi" w:hAnsiTheme="minorHAnsi"/>
          <w:b/>
          <w:bCs/>
          <w:i/>
          <w:iCs/>
          <w:sz w:val="22"/>
          <w:szCs w:val="22"/>
        </w:rPr>
      </w:pPr>
      <w:r w:rsidRPr="00F0117D">
        <w:rPr>
          <w:rFonts w:asciiTheme="minorHAnsi" w:hAnsiTheme="minorHAnsi"/>
          <w:b/>
          <w:bCs/>
          <w:i/>
          <w:iCs/>
          <w:sz w:val="22"/>
          <w:szCs w:val="22"/>
        </w:rPr>
        <w:t>Study Procedures during the Treatment Period:</w:t>
      </w:r>
    </w:p>
    <w:p w14:paraId="7381FFB4" w14:textId="541A91FF" w:rsidR="00AB724F" w:rsidRPr="00F0117D" w:rsidRDefault="00AB724F" w:rsidP="00AB724F">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You will have physical exams and measures of your vital signs</w:t>
      </w:r>
      <w:r w:rsidR="00150199" w:rsidRPr="00F0117D">
        <w:rPr>
          <w:rFonts w:asciiTheme="minorHAnsi" w:hAnsiTheme="minorHAnsi"/>
          <w:sz w:val="22"/>
          <w:szCs w:val="22"/>
        </w:rPr>
        <w:t xml:space="preserve">, including weight, </w:t>
      </w:r>
      <w:r w:rsidRPr="00F0117D">
        <w:rPr>
          <w:rFonts w:asciiTheme="minorHAnsi" w:hAnsiTheme="minorHAnsi"/>
          <w:sz w:val="22"/>
          <w:szCs w:val="22"/>
        </w:rPr>
        <w:t>during your clinic visits. You will also be asked about any changes in medications that you are taking and changes in how you are feeling to check for potential side effects.</w:t>
      </w:r>
    </w:p>
    <w:p w14:paraId="5D3B81C4" w14:textId="0F98E54A" w:rsidR="00AB724F" w:rsidRPr="00F0117D" w:rsidRDefault="00AB724F" w:rsidP="00AB724F">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Evaluations of your ability to perform everyday activities (performance status).</w:t>
      </w:r>
    </w:p>
    <w:p w14:paraId="135E4372" w14:textId="4748F76F" w:rsidR="002F1200" w:rsidRPr="00F0117D" w:rsidRDefault="00AB724F" w:rsidP="00AB724F">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You will have CT scan</w:t>
      </w:r>
      <w:r w:rsidR="003F08FA" w:rsidRPr="00F0117D">
        <w:rPr>
          <w:rFonts w:asciiTheme="minorHAnsi" w:hAnsiTheme="minorHAnsi"/>
          <w:sz w:val="22"/>
          <w:szCs w:val="22"/>
        </w:rPr>
        <w:t>s</w:t>
      </w:r>
      <w:r w:rsidR="008F5740" w:rsidRPr="00F0117D">
        <w:rPr>
          <w:rFonts w:asciiTheme="minorHAnsi" w:hAnsiTheme="minorHAnsi"/>
          <w:sz w:val="22"/>
          <w:szCs w:val="22"/>
        </w:rPr>
        <w:t xml:space="preserve"> to check how your disease is responding to treatment</w:t>
      </w:r>
      <w:r w:rsidRPr="00F0117D">
        <w:rPr>
          <w:rFonts w:asciiTheme="minorHAnsi" w:hAnsiTheme="minorHAnsi"/>
          <w:sz w:val="22"/>
          <w:szCs w:val="22"/>
        </w:rPr>
        <w:t xml:space="preserve">. </w:t>
      </w:r>
      <w:r w:rsidR="00150199" w:rsidRPr="00F0117D">
        <w:rPr>
          <w:rFonts w:asciiTheme="minorHAnsi" w:hAnsiTheme="minorHAnsi"/>
          <w:sz w:val="22"/>
          <w:szCs w:val="22"/>
        </w:rPr>
        <w:t>This will be done every 1</w:t>
      </w:r>
      <w:r w:rsidR="003F08FA" w:rsidRPr="00F0117D">
        <w:rPr>
          <w:rFonts w:asciiTheme="minorHAnsi" w:hAnsiTheme="minorHAnsi"/>
          <w:sz w:val="22"/>
          <w:szCs w:val="22"/>
        </w:rPr>
        <w:t>2</w:t>
      </w:r>
      <w:r w:rsidR="008F5740" w:rsidRPr="00F0117D">
        <w:rPr>
          <w:rFonts w:asciiTheme="minorHAnsi" w:hAnsiTheme="minorHAnsi"/>
          <w:sz w:val="22"/>
          <w:szCs w:val="22"/>
        </w:rPr>
        <w:t xml:space="preserve"> weeks</w:t>
      </w:r>
      <w:r w:rsidR="00150199" w:rsidRPr="00F0117D">
        <w:rPr>
          <w:rFonts w:asciiTheme="minorHAnsi" w:hAnsiTheme="minorHAnsi"/>
          <w:sz w:val="22"/>
          <w:szCs w:val="22"/>
        </w:rPr>
        <w:t xml:space="preserve"> (4 cycles)</w:t>
      </w:r>
      <w:r w:rsidR="008F5740" w:rsidRPr="00F0117D">
        <w:rPr>
          <w:rFonts w:asciiTheme="minorHAnsi" w:hAnsiTheme="minorHAnsi"/>
          <w:sz w:val="22"/>
          <w:szCs w:val="22"/>
        </w:rPr>
        <w:t xml:space="preserve">. </w:t>
      </w:r>
      <w:r w:rsidRPr="00F0117D">
        <w:rPr>
          <w:rFonts w:asciiTheme="minorHAnsi" w:hAnsiTheme="minorHAnsi"/>
          <w:sz w:val="22"/>
          <w:szCs w:val="22"/>
        </w:rPr>
        <w:t>This is considered standard of care and would be done even if you were not participating in this study.</w:t>
      </w:r>
    </w:p>
    <w:p w14:paraId="2331833C" w14:textId="761249B3" w:rsidR="00AB724F" w:rsidRPr="00F0117D" w:rsidRDefault="00150199" w:rsidP="002F1200">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Y</w:t>
      </w:r>
      <w:r w:rsidR="002F1200" w:rsidRPr="00F0117D">
        <w:rPr>
          <w:rFonts w:asciiTheme="minorHAnsi" w:hAnsiTheme="minorHAnsi"/>
          <w:sz w:val="22"/>
          <w:szCs w:val="22"/>
        </w:rPr>
        <w:t>ou will have ECGs done.</w:t>
      </w:r>
      <w:r w:rsidRPr="00F0117D">
        <w:rPr>
          <w:rFonts w:asciiTheme="minorHAnsi" w:hAnsiTheme="minorHAnsi"/>
          <w:sz w:val="22"/>
          <w:szCs w:val="22"/>
        </w:rPr>
        <w:t xml:space="preserve"> This will be done every 1</w:t>
      </w:r>
      <w:r w:rsidR="003F08FA" w:rsidRPr="00F0117D">
        <w:rPr>
          <w:rFonts w:asciiTheme="minorHAnsi" w:hAnsiTheme="minorHAnsi"/>
          <w:sz w:val="22"/>
          <w:szCs w:val="22"/>
        </w:rPr>
        <w:t>2</w:t>
      </w:r>
      <w:r w:rsidRPr="00F0117D">
        <w:rPr>
          <w:rFonts w:asciiTheme="minorHAnsi" w:hAnsiTheme="minorHAnsi"/>
          <w:sz w:val="22"/>
          <w:szCs w:val="22"/>
        </w:rPr>
        <w:t xml:space="preserve"> weeks (4 cycles).</w:t>
      </w:r>
    </w:p>
    <w:p w14:paraId="25D2A7B8" w14:textId="6F7FFD7B" w:rsidR="0056622D" w:rsidRPr="00F0117D" w:rsidRDefault="0056622D" w:rsidP="002F1200">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If required by your doctor, you will have bone scan</w:t>
      </w:r>
      <w:r w:rsidR="003B7501" w:rsidRPr="00F0117D">
        <w:rPr>
          <w:rFonts w:asciiTheme="minorHAnsi" w:hAnsiTheme="minorHAnsi"/>
          <w:sz w:val="22"/>
          <w:szCs w:val="22"/>
        </w:rPr>
        <w:t>s</w:t>
      </w:r>
      <w:r w:rsidRPr="00F0117D">
        <w:rPr>
          <w:rFonts w:asciiTheme="minorHAnsi" w:hAnsiTheme="minorHAnsi"/>
          <w:sz w:val="22"/>
          <w:szCs w:val="22"/>
        </w:rPr>
        <w:t>.</w:t>
      </w:r>
      <w:r w:rsidR="000A732E" w:rsidRPr="00F0117D">
        <w:rPr>
          <w:rFonts w:asciiTheme="minorHAnsi" w:hAnsiTheme="minorHAnsi"/>
          <w:sz w:val="22"/>
          <w:szCs w:val="22"/>
        </w:rPr>
        <w:t xml:space="preserve"> This is considered standard of care and would be done even if you were not participating in this study.</w:t>
      </w:r>
    </w:p>
    <w:p w14:paraId="38CDC757" w14:textId="5F7D00E8" w:rsidR="00150199" w:rsidRPr="00F0117D" w:rsidRDefault="00C34EBA" w:rsidP="00150199">
      <w:pPr>
        <w:pStyle w:val="ListParagraph"/>
        <w:numPr>
          <w:ilvl w:val="0"/>
          <w:numId w:val="4"/>
        </w:numPr>
        <w:rPr>
          <w:rFonts w:asciiTheme="minorHAnsi" w:hAnsiTheme="minorHAnsi"/>
          <w:sz w:val="22"/>
          <w:szCs w:val="22"/>
        </w:rPr>
      </w:pPr>
      <w:r w:rsidRPr="00F0117D">
        <w:rPr>
          <w:rFonts w:asciiTheme="minorHAnsi" w:hAnsiTheme="minorHAnsi"/>
          <w:sz w:val="22"/>
          <w:szCs w:val="22"/>
        </w:rPr>
        <w:t>You will have blood draw</w:t>
      </w:r>
      <w:r w:rsidR="00F73EF1" w:rsidRPr="00F0117D">
        <w:rPr>
          <w:rFonts w:asciiTheme="minorHAnsi" w:hAnsiTheme="minorHAnsi"/>
          <w:sz w:val="22"/>
          <w:szCs w:val="22"/>
        </w:rPr>
        <w:t>s</w:t>
      </w:r>
      <w:r w:rsidRPr="00F0117D">
        <w:rPr>
          <w:rFonts w:asciiTheme="minorHAnsi" w:hAnsiTheme="minorHAnsi"/>
          <w:sz w:val="22"/>
          <w:szCs w:val="22"/>
        </w:rPr>
        <w:t xml:space="preserve"> </w:t>
      </w:r>
      <w:r w:rsidR="00150199" w:rsidRPr="00F0117D">
        <w:rPr>
          <w:rFonts w:asciiTheme="minorHAnsi" w:hAnsiTheme="minorHAnsi"/>
          <w:sz w:val="22"/>
          <w:szCs w:val="22"/>
        </w:rPr>
        <w:t>for standard lab testing for safety at each cycle.</w:t>
      </w:r>
    </w:p>
    <w:p w14:paraId="175F70E6" w14:textId="0EE06B35" w:rsidR="00C34EBA" w:rsidRPr="00F0117D" w:rsidRDefault="00150199" w:rsidP="00C34EBA">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 xml:space="preserve">Additional blood draws and </w:t>
      </w:r>
      <w:r w:rsidR="00522C92" w:rsidRPr="00F0117D">
        <w:rPr>
          <w:rFonts w:asciiTheme="minorHAnsi" w:hAnsiTheme="minorHAnsi"/>
          <w:sz w:val="22"/>
          <w:szCs w:val="22"/>
        </w:rPr>
        <w:t>urine sample</w:t>
      </w:r>
      <w:r w:rsidR="00F73EF1" w:rsidRPr="00F0117D">
        <w:rPr>
          <w:rFonts w:asciiTheme="minorHAnsi" w:hAnsiTheme="minorHAnsi"/>
          <w:sz w:val="22"/>
          <w:szCs w:val="22"/>
        </w:rPr>
        <w:t>s</w:t>
      </w:r>
      <w:r w:rsidR="00522C92" w:rsidRPr="00F0117D">
        <w:rPr>
          <w:rFonts w:asciiTheme="minorHAnsi" w:hAnsiTheme="minorHAnsi"/>
          <w:sz w:val="22"/>
          <w:szCs w:val="22"/>
        </w:rPr>
        <w:t xml:space="preserve"> </w:t>
      </w:r>
      <w:r w:rsidRPr="00F0117D">
        <w:rPr>
          <w:rFonts w:asciiTheme="minorHAnsi" w:hAnsiTheme="minorHAnsi"/>
          <w:sz w:val="22"/>
          <w:szCs w:val="22"/>
        </w:rPr>
        <w:t xml:space="preserve">will be </w:t>
      </w:r>
      <w:r w:rsidR="00522C92" w:rsidRPr="00F0117D">
        <w:rPr>
          <w:rFonts w:asciiTheme="minorHAnsi" w:hAnsiTheme="minorHAnsi"/>
          <w:sz w:val="22"/>
          <w:szCs w:val="22"/>
        </w:rPr>
        <w:t xml:space="preserve">collected </w:t>
      </w:r>
      <w:r w:rsidR="006F1F09">
        <w:rPr>
          <w:rFonts w:asciiTheme="minorHAnsi" w:hAnsiTheme="minorHAnsi"/>
          <w:sz w:val="22"/>
          <w:szCs w:val="22"/>
        </w:rPr>
        <w:t>to see how your cancer is responding to the treatment</w:t>
      </w:r>
      <w:r w:rsidR="00C34EBA" w:rsidRPr="00F0117D">
        <w:rPr>
          <w:rFonts w:asciiTheme="minorHAnsi" w:hAnsiTheme="minorHAnsi"/>
          <w:sz w:val="22"/>
          <w:szCs w:val="22"/>
        </w:rPr>
        <w:t>. There may be one or more blood draw during a clinic visit</w:t>
      </w:r>
      <w:r w:rsidR="006F1F09">
        <w:rPr>
          <w:rFonts w:asciiTheme="minorHAnsi" w:hAnsiTheme="minorHAnsi"/>
          <w:sz w:val="22"/>
          <w:szCs w:val="22"/>
        </w:rPr>
        <w:t>.</w:t>
      </w:r>
    </w:p>
    <w:p w14:paraId="67F0BD91" w14:textId="452409F3" w:rsidR="007A3A1E" w:rsidRPr="00F0117D" w:rsidRDefault="007A3A1E" w:rsidP="006838B1">
      <w:pPr>
        <w:pStyle w:val="ListParagraph"/>
        <w:numPr>
          <w:ilvl w:val="0"/>
          <w:numId w:val="16"/>
        </w:numPr>
        <w:jc w:val="both"/>
        <w:rPr>
          <w:rFonts w:asciiTheme="minorHAnsi" w:hAnsiTheme="minorHAnsi"/>
          <w:b/>
          <w:sz w:val="22"/>
          <w:szCs w:val="22"/>
        </w:rPr>
      </w:pPr>
      <w:r w:rsidRPr="00F0117D">
        <w:rPr>
          <w:rFonts w:asciiTheme="minorHAnsi" w:hAnsiTheme="minorHAnsi"/>
          <w:sz w:val="22"/>
          <w:szCs w:val="22"/>
        </w:rPr>
        <w:lastRenderedPageBreak/>
        <w:t xml:space="preserve">If you are female with the potential of becoming pregnant, you will have a pregnancy test every </w:t>
      </w:r>
      <w:r w:rsidR="00150199" w:rsidRPr="00F0117D">
        <w:rPr>
          <w:rFonts w:asciiTheme="minorHAnsi" w:hAnsiTheme="minorHAnsi"/>
          <w:sz w:val="22"/>
          <w:szCs w:val="22"/>
        </w:rPr>
        <w:t xml:space="preserve">other </w:t>
      </w:r>
      <w:r w:rsidRPr="00F0117D">
        <w:rPr>
          <w:rFonts w:asciiTheme="minorHAnsi" w:hAnsiTheme="minorHAnsi"/>
          <w:sz w:val="22"/>
          <w:szCs w:val="22"/>
        </w:rPr>
        <w:t>month while on treatment</w:t>
      </w:r>
      <w:r w:rsidR="00150199" w:rsidRPr="00F0117D">
        <w:rPr>
          <w:rFonts w:asciiTheme="minorHAnsi" w:hAnsiTheme="minorHAnsi"/>
          <w:sz w:val="22"/>
          <w:szCs w:val="22"/>
        </w:rPr>
        <w:t xml:space="preserve"> (even cycles).</w:t>
      </w:r>
    </w:p>
    <w:p w14:paraId="5C6738A6" w14:textId="4536C059" w:rsidR="00CB5F89" w:rsidRPr="00F0117D" w:rsidRDefault="0056622D" w:rsidP="006838B1">
      <w:pPr>
        <w:pStyle w:val="ListParagraph"/>
        <w:numPr>
          <w:ilvl w:val="0"/>
          <w:numId w:val="16"/>
        </w:numPr>
        <w:jc w:val="both"/>
        <w:rPr>
          <w:rFonts w:asciiTheme="minorHAnsi" w:hAnsiTheme="minorHAnsi"/>
          <w:b/>
          <w:sz w:val="22"/>
          <w:szCs w:val="22"/>
        </w:rPr>
      </w:pPr>
      <w:r w:rsidRPr="00F0117D">
        <w:rPr>
          <w:rFonts w:asciiTheme="minorHAnsi" w:hAnsiTheme="minorHAnsi"/>
          <w:sz w:val="22"/>
          <w:szCs w:val="22"/>
        </w:rPr>
        <w:t xml:space="preserve">Review of dosing diary for </w:t>
      </w:r>
      <w:r w:rsidR="00AF325E">
        <w:rPr>
          <w:rFonts w:asciiTheme="minorHAnsi" w:hAnsiTheme="minorHAnsi"/>
          <w:bCs/>
          <w:iCs/>
          <w:sz w:val="22"/>
          <w:szCs w:val="22"/>
        </w:rPr>
        <w:t>Study Drug A</w:t>
      </w:r>
      <w:r w:rsidRPr="00F0117D">
        <w:rPr>
          <w:rFonts w:asciiTheme="minorHAnsi" w:hAnsiTheme="minorHAnsi"/>
          <w:bCs/>
          <w:iCs/>
          <w:sz w:val="22"/>
          <w:szCs w:val="22"/>
        </w:rPr>
        <w:t xml:space="preserve"> </w:t>
      </w:r>
      <w:r w:rsidR="000A732E" w:rsidRPr="00F0117D">
        <w:rPr>
          <w:rFonts w:asciiTheme="minorHAnsi" w:hAnsiTheme="minorHAnsi"/>
          <w:bCs/>
          <w:iCs/>
          <w:sz w:val="22"/>
          <w:szCs w:val="22"/>
        </w:rPr>
        <w:t xml:space="preserve">taken at home, return of empty </w:t>
      </w:r>
      <w:r w:rsidR="00AF325E">
        <w:rPr>
          <w:rFonts w:asciiTheme="minorHAnsi" w:hAnsiTheme="minorHAnsi"/>
          <w:bCs/>
          <w:iCs/>
          <w:sz w:val="22"/>
          <w:szCs w:val="22"/>
        </w:rPr>
        <w:t>Study Drug A</w:t>
      </w:r>
      <w:r w:rsidR="000A732E" w:rsidRPr="00F0117D">
        <w:rPr>
          <w:rFonts w:asciiTheme="minorHAnsi" w:hAnsiTheme="minorHAnsi"/>
          <w:bCs/>
          <w:iCs/>
          <w:sz w:val="22"/>
          <w:szCs w:val="22"/>
        </w:rPr>
        <w:t xml:space="preserve"> containers or any unused supplies.</w:t>
      </w:r>
    </w:p>
    <w:p w14:paraId="42EB7979" w14:textId="0E19B55A" w:rsidR="006F30F5" w:rsidRDefault="006F30F5" w:rsidP="00B76CA6">
      <w:pPr>
        <w:ind w:left="720"/>
        <w:rPr>
          <w:rFonts w:asciiTheme="minorHAnsi" w:hAnsiTheme="minorHAnsi"/>
          <w:sz w:val="22"/>
          <w:szCs w:val="22"/>
        </w:rPr>
      </w:pPr>
    </w:p>
    <w:p w14:paraId="362E6C58" w14:textId="31229593" w:rsidR="006F30F5" w:rsidRPr="00B76CA6" w:rsidRDefault="006F30F5" w:rsidP="00B76CA6">
      <w:pPr>
        <w:rPr>
          <w:rFonts w:asciiTheme="minorHAnsi" w:hAnsiTheme="minorHAnsi"/>
          <w:sz w:val="22"/>
          <w:szCs w:val="22"/>
        </w:rPr>
      </w:pPr>
      <w:r w:rsidRPr="00594E2B">
        <w:rPr>
          <w:rFonts w:asciiTheme="minorHAnsi" w:hAnsiTheme="minorHAnsi"/>
          <w:sz w:val="22"/>
          <w:szCs w:val="22"/>
        </w:rPr>
        <w:t xml:space="preserve">In addition, </w:t>
      </w:r>
      <w:r>
        <w:rPr>
          <w:rFonts w:asciiTheme="minorHAnsi" w:hAnsiTheme="minorHAnsi"/>
          <w:sz w:val="22"/>
          <w:szCs w:val="22"/>
        </w:rPr>
        <w:t xml:space="preserve">because </w:t>
      </w:r>
      <w:r w:rsidRPr="00594E2B">
        <w:rPr>
          <w:rFonts w:asciiTheme="minorHAnsi" w:hAnsiTheme="minorHAnsi"/>
          <w:sz w:val="22"/>
          <w:szCs w:val="22"/>
        </w:rPr>
        <w:t xml:space="preserve">you </w:t>
      </w:r>
      <w:r>
        <w:rPr>
          <w:rFonts w:asciiTheme="minorHAnsi" w:hAnsiTheme="minorHAnsi"/>
          <w:sz w:val="22"/>
          <w:szCs w:val="22"/>
        </w:rPr>
        <w:t xml:space="preserve">have </w:t>
      </w:r>
      <w:r w:rsidRPr="00594E2B">
        <w:rPr>
          <w:rFonts w:asciiTheme="minorHAnsi" w:hAnsiTheme="minorHAnsi"/>
          <w:sz w:val="22"/>
          <w:szCs w:val="22"/>
        </w:rPr>
        <w:t xml:space="preserve">consented to the Total Cancer Care protocol (IRB #89989) </w:t>
      </w:r>
      <w:r w:rsidR="006F1F09">
        <w:rPr>
          <w:rFonts w:asciiTheme="minorHAnsi" w:hAnsiTheme="minorHAnsi"/>
          <w:sz w:val="22"/>
          <w:szCs w:val="22"/>
        </w:rPr>
        <w:t>stool</w:t>
      </w:r>
      <w:r w:rsidRPr="00594E2B">
        <w:rPr>
          <w:rFonts w:asciiTheme="minorHAnsi" w:hAnsiTheme="minorHAnsi"/>
          <w:sz w:val="22"/>
          <w:szCs w:val="22"/>
        </w:rPr>
        <w:t xml:space="preserve"> and blood will be collected </w:t>
      </w:r>
      <w:r w:rsidR="006F1F09">
        <w:rPr>
          <w:rFonts w:asciiTheme="minorHAnsi" w:hAnsiTheme="minorHAnsi"/>
          <w:sz w:val="22"/>
          <w:szCs w:val="22"/>
        </w:rPr>
        <w:t xml:space="preserve">prior to treatment at </w:t>
      </w:r>
      <w:r w:rsidRPr="00594E2B">
        <w:rPr>
          <w:rFonts w:asciiTheme="minorHAnsi" w:hAnsiTheme="minorHAnsi"/>
          <w:sz w:val="22"/>
          <w:szCs w:val="22"/>
        </w:rPr>
        <w:t>Cycle</w:t>
      </w:r>
      <w:r w:rsidR="006F1F09">
        <w:rPr>
          <w:rFonts w:asciiTheme="minorHAnsi" w:hAnsiTheme="minorHAnsi"/>
          <w:sz w:val="22"/>
          <w:szCs w:val="22"/>
        </w:rPr>
        <w:t>s</w:t>
      </w:r>
      <w:r w:rsidRPr="00594E2B">
        <w:rPr>
          <w:rFonts w:asciiTheme="minorHAnsi" w:hAnsiTheme="minorHAnsi"/>
          <w:sz w:val="22"/>
          <w:szCs w:val="22"/>
        </w:rPr>
        <w:t xml:space="preserve"> </w:t>
      </w:r>
      <w:r w:rsidR="006F1F09">
        <w:rPr>
          <w:rFonts w:asciiTheme="minorHAnsi" w:hAnsiTheme="minorHAnsi"/>
          <w:sz w:val="22"/>
          <w:szCs w:val="22"/>
        </w:rPr>
        <w:t>1</w:t>
      </w:r>
      <w:r w:rsidRPr="00594E2B">
        <w:rPr>
          <w:rFonts w:asciiTheme="minorHAnsi" w:hAnsiTheme="minorHAnsi"/>
          <w:sz w:val="22"/>
          <w:szCs w:val="22"/>
        </w:rPr>
        <w:t xml:space="preserve">, </w:t>
      </w:r>
      <w:r w:rsidR="006F1F09">
        <w:rPr>
          <w:rFonts w:asciiTheme="minorHAnsi" w:hAnsiTheme="minorHAnsi"/>
          <w:sz w:val="22"/>
          <w:szCs w:val="22"/>
        </w:rPr>
        <w:t>2, 4, 7, 13</w:t>
      </w:r>
      <w:r w:rsidRPr="00594E2B">
        <w:rPr>
          <w:rFonts w:asciiTheme="minorHAnsi" w:hAnsiTheme="minorHAnsi"/>
          <w:sz w:val="22"/>
          <w:szCs w:val="22"/>
        </w:rPr>
        <w:t xml:space="preserve"> and your end of treatment visit. </w:t>
      </w:r>
      <w:r>
        <w:rPr>
          <w:rFonts w:asciiTheme="minorHAnsi" w:hAnsiTheme="minorHAnsi"/>
          <w:sz w:val="22"/>
          <w:szCs w:val="22"/>
        </w:rPr>
        <w:t xml:space="preserve">You may also have a tissue biopsy collected </w:t>
      </w:r>
      <w:r w:rsidR="006F1F09">
        <w:rPr>
          <w:rFonts w:asciiTheme="minorHAnsi" w:hAnsiTheme="minorHAnsi"/>
          <w:sz w:val="22"/>
          <w:szCs w:val="22"/>
        </w:rPr>
        <w:t>prior to beginning treatment and again prior to treatment at cycle 4</w:t>
      </w:r>
      <w:r>
        <w:rPr>
          <w:rFonts w:asciiTheme="minorHAnsi" w:hAnsiTheme="minorHAnsi"/>
          <w:sz w:val="22"/>
          <w:szCs w:val="22"/>
        </w:rPr>
        <w:t xml:space="preserve">. When possible, these will be done at the same time as a blood draw or biopsy for clinical care. </w:t>
      </w:r>
      <w:r w:rsidRPr="00594E2B">
        <w:rPr>
          <w:rFonts w:asciiTheme="minorHAnsi" w:hAnsiTheme="minorHAnsi"/>
          <w:sz w:val="22"/>
          <w:szCs w:val="22"/>
        </w:rPr>
        <w:t>These are taken to look at the immune system components of your blood as well as genetic components and how they have changed since starting treatment.</w:t>
      </w:r>
      <w:r>
        <w:rPr>
          <w:rFonts w:asciiTheme="minorHAnsi" w:hAnsiTheme="minorHAnsi"/>
          <w:sz w:val="22"/>
          <w:szCs w:val="22"/>
        </w:rPr>
        <w:t xml:space="preserve"> If you have any questions, ask your study team for more information about these samples.</w:t>
      </w:r>
    </w:p>
    <w:p w14:paraId="10B8FE80" w14:textId="77777777" w:rsidR="00D5775E" w:rsidRPr="00F0117D" w:rsidRDefault="00D5775E" w:rsidP="00DB627F">
      <w:pPr>
        <w:jc w:val="both"/>
        <w:rPr>
          <w:rFonts w:asciiTheme="minorHAnsi" w:hAnsiTheme="minorHAnsi"/>
          <w:bCs/>
          <w:iCs/>
          <w:sz w:val="22"/>
          <w:szCs w:val="22"/>
        </w:rPr>
      </w:pPr>
    </w:p>
    <w:p w14:paraId="24082189" w14:textId="77777777" w:rsidR="00C34EBA" w:rsidRPr="00F0117D" w:rsidRDefault="008E17B5" w:rsidP="00DB627F">
      <w:pPr>
        <w:rPr>
          <w:rFonts w:asciiTheme="minorHAnsi" w:hAnsiTheme="minorHAnsi"/>
          <w:b/>
          <w:bCs/>
          <w:i/>
          <w:sz w:val="22"/>
          <w:szCs w:val="22"/>
        </w:rPr>
      </w:pPr>
      <w:r w:rsidRPr="00F0117D">
        <w:rPr>
          <w:rFonts w:asciiTheme="minorHAnsi" w:hAnsiTheme="minorHAnsi"/>
          <w:b/>
          <w:bCs/>
          <w:i/>
          <w:sz w:val="22"/>
          <w:szCs w:val="22"/>
        </w:rPr>
        <w:t>End of Treatment</w:t>
      </w:r>
    </w:p>
    <w:p w14:paraId="4F9DEF91" w14:textId="732D6CB3" w:rsidR="00C34EBA" w:rsidRPr="00F0117D" w:rsidRDefault="00C34EBA" w:rsidP="00D0282D">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 xml:space="preserve">You will have </w:t>
      </w:r>
      <w:r w:rsidR="005A1104" w:rsidRPr="00F0117D">
        <w:rPr>
          <w:rFonts w:asciiTheme="minorHAnsi" w:hAnsiTheme="minorHAnsi"/>
          <w:sz w:val="22"/>
          <w:szCs w:val="22"/>
        </w:rPr>
        <w:t>a physical exam and measure</w:t>
      </w:r>
      <w:r w:rsidRPr="00F0117D">
        <w:rPr>
          <w:rFonts w:asciiTheme="minorHAnsi" w:hAnsiTheme="minorHAnsi"/>
          <w:sz w:val="22"/>
          <w:szCs w:val="22"/>
        </w:rPr>
        <w:t xml:space="preserve"> of your vital signs</w:t>
      </w:r>
      <w:r w:rsidR="000A732E" w:rsidRPr="00F0117D">
        <w:rPr>
          <w:rFonts w:asciiTheme="minorHAnsi" w:hAnsiTheme="minorHAnsi"/>
          <w:sz w:val="22"/>
          <w:szCs w:val="22"/>
        </w:rPr>
        <w:t>, including weight</w:t>
      </w:r>
      <w:r w:rsidRPr="00F0117D">
        <w:rPr>
          <w:rFonts w:asciiTheme="minorHAnsi" w:hAnsiTheme="minorHAnsi"/>
          <w:sz w:val="22"/>
          <w:szCs w:val="22"/>
        </w:rPr>
        <w:t>. You will also be asked about any changes in medications that you are taking and changes in how you are feeling to check for potential side effects.</w:t>
      </w:r>
    </w:p>
    <w:p w14:paraId="71243FB1" w14:textId="30AFF89A" w:rsidR="00D0282D" w:rsidRPr="00F0117D" w:rsidRDefault="00D0282D" w:rsidP="00D0282D">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Evaluation of your ability to perform everyday activities (performance status).</w:t>
      </w:r>
    </w:p>
    <w:p w14:paraId="02085C5B" w14:textId="71E02EAC" w:rsidR="007F237E" w:rsidRPr="00F0117D" w:rsidRDefault="007F237E" w:rsidP="007F237E">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 xml:space="preserve">You will have your blood drawn and a urine sample taken for standard lab testing for safety. </w:t>
      </w:r>
    </w:p>
    <w:p w14:paraId="463CCA24" w14:textId="35FB4DEF" w:rsidR="007F237E" w:rsidRPr="00F0117D" w:rsidRDefault="007F237E" w:rsidP="007F237E">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You will have a CT scan. This is considered standard of care and would be done even if you were not participating in this study.</w:t>
      </w:r>
    </w:p>
    <w:p w14:paraId="054A2E12" w14:textId="79DCEC7A" w:rsidR="00C34EBA" w:rsidRPr="00F0117D" w:rsidRDefault="007F237E" w:rsidP="007F237E">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If required by your doctor, you will have a bone scan. This is considered standard of care and would be done even if you were not participating in this study.</w:t>
      </w:r>
    </w:p>
    <w:p w14:paraId="04F7E10A" w14:textId="6E5FD17D" w:rsidR="00A96CB2" w:rsidRDefault="00A96CB2" w:rsidP="006B41C2">
      <w:pPr>
        <w:pStyle w:val="ListParagraph"/>
        <w:rPr>
          <w:rFonts w:asciiTheme="minorHAnsi" w:hAnsiTheme="minorHAnsi"/>
          <w:sz w:val="22"/>
          <w:szCs w:val="22"/>
        </w:rPr>
      </w:pPr>
    </w:p>
    <w:p w14:paraId="78E7F650" w14:textId="77777777" w:rsidR="008E17B5" w:rsidRPr="00F0117D" w:rsidRDefault="008E17B5" w:rsidP="00DB627F">
      <w:pPr>
        <w:rPr>
          <w:rFonts w:asciiTheme="minorHAnsi" w:hAnsiTheme="minorHAnsi"/>
          <w:b/>
          <w:bCs/>
          <w:i/>
          <w:sz w:val="22"/>
          <w:szCs w:val="22"/>
        </w:rPr>
      </w:pPr>
      <w:r w:rsidRPr="00F0117D">
        <w:rPr>
          <w:rFonts w:asciiTheme="minorHAnsi" w:hAnsiTheme="minorHAnsi"/>
          <w:b/>
          <w:bCs/>
          <w:i/>
          <w:sz w:val="22"/>
          <w:szCs w:val="22"/>
        </w:rPr>
        <w:t>Follow-up</w:t>
      </w:r>
    </w:p>
    <w:p w14:paraId="75E15019" w14:textId="41FE5CD5" w:rsidR="00AE4D2D" w:rsidRPr="00F0117D" w:rsidRDefault="00AE4D2D" w:rsidP="00DB627F">
      <w:pPr>
        <w:rPr>
          <w:rFonts w:asciiTheme="minorHAnsi" w:hAnsiTheme="minorHAnsi"/>
          <w:bCs/>
          <w:sz w:val="22"/>
          <w:szCs w:val="22"/>
        </w:rPr>
      </w:pPr>
      <w:r w:rsidRPr="00F0117D">
        <w:rPr>
          <w:rFonts w:asciiTheme="minorHAnsi" w:hAnsiTheme="minorHAnsi"/>
          <w:bCs/>
          <w:sz w:val="22"/>
          <w:szCs w:val="22"/>
        </w:rPr>
        <w:t xml:space="preserve">Once you complete your end of treatment visit, you will </w:t>
      </w:r>
      <w:r w:rsidR="00D54496" w:rsidRPr="00F0117D">
        <w:rPr>
          <w:rFonts w:asciiTheme="minorHAnsi" w:hAnsiTheme="minorHAnsi"/>
          <w:bCs/>
          <w:sz w:val="22"/>
          <w:szCs w:val="22"/>
        </w:rPr>
        <w:t xml:space="preserve">continue to </w:t>
      </w:r>
      <w:r w:rsidRPr="00F0117D">
        <w:rPr>
          <w:rFonts w:asciiTheme="minorHAnsi" w:hAnsiTheme="minorHAnsi"/>
          <w:bCs/>
          <w:sz w:val="22"/>
          <w:szCs w:val="22"/>
        </w:rPr>
        <w:t xml:space="preserve">be followed </w:t>
      </w:r>
      <w:r w:rsidR="00522C92" w:rsidRPr="00F0117D">
        <w:rPr>
          <w:rFonts w:asciiTheme="minorHAnsi" w:hAnsiTheme="minorHAnsi"/>
          <w:bCs/>
          <w:sz w:val="22"/>
          <w:szCs w:val="22"/>
        </w:rPr>
        <w:t>for u</w:t>
      </w:r>
      <w:r w:rsidR="000A732E" w:rsidRPr="00F0117D">
        <w:rPr>
          <w:rFonts w:asciiTheme="minorHAnsi" w:hAnsiTheme="minorHAnsi"/>
          <w:bCs/>
          <w:sz w:val="22"/>
          <w:szCs w:val="22"/>
        </w:rPr>
        <w:t>p to 6 months.</w:t>
      </w:r>
      <w:r w:rsidR="00D54496" w:rsidRPr="00F0117D">
        <w:rPr>
          <w:rFonts w:asciiTheme="minorHAnsi" w:hAnsiTheme="minorHAnsi"/>
          <w:bCs/>
          <w:sz w:val="22"/>
          <w:szCs w:val="22"/>
        </w:rPr>
        <w:t xml:space="preserve"> </w:t>
      </w:r>
      <w:r w:rsidR="008B64C2" w:rsidRPr="00F0117D">
        <w:rPr>
          <w:rFonts w:asciiTheme="minorHAnsi" w:hAnsiTheme="minorHAnsi"/>
          <w:bCs/>
          <w:sz w:val="22"/>
          <w:szCs w:val="22"/>
        </w:rPr>
        <w:t>If you stop coming in to see your doctor for any reason</w:t>
      </w:r>
      <w:r w:rsidR="00D54496" w:rsidRPr="00F0117D">
        <w:rPr>
          <w:rFonts w:asciiTheme="minorHAnsi" w:hAnsiTheme="minorHAnsi"/>
          <w:bCs/>
          <w:sz w:val="22"/>
          <w:szCs w:val="22"/>
        </w:rPr>
        <w:t>, phone calls and/or medical chart reviews will occur to continue to check on your health. At different time points in this follow up, you will have the following procedures done:</w:t>
      </w:r>
      <w:r w:rsidR="00BF44D0" w:rsidRPr="00F0117D">
        <w:rPr>
          <w:rFonts w:asciiTheme="minorHAnsi" w:hAnsiTheme="minorHAnsi"/>
          <w:bCs/>
          <w:sz w:val="22"/>
          <w:szCs w:val="22"/>
        </w:rPr>
        <w:t xml:space="preserve"> </w:t>
      </w:r>
    </w:p>
    <w:p w14:paraId="5FCAC4CB" w14:textId="5CC353D4" w:rsidR="00D54496" w:rsidRPr="00F0117D" w:rsidRDefault="00D54496" w:rsidP="00D54496">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You will have physical exams and measures of your vital signs during your clinic visits. You will also be asked about any changes in medications that you are taking and changes in how you are feeling to check for potential side effects. You will be asked for potential side effec</w:t>
      </w:r>
      <w:r w:rsidR="000A732E" w:rsidRPr="00F0117D">
        <w:rPr>
          <w:rFonts w:asciiTheme="minorHAnsi" w:hAnsiTheme="minorHAnsi"/>
          <w:sz w:val="22"/>
          <w:szCs w:val="22"/>
        </w:rPr>
        <w:t xml:space="preserve">ts for 90 </w:t>
      </w:r>
      <w:r w:rsidR="00522C92" w:rsidRPr="00F0117D">
        <w:rPr>
          <w:rFonts w:asciiTheme="minorHAnsi" w:hAnsiTheme="minorHAnsi"/>
          <w:sz w:val="22"/>
          <w:szCs w:val="22"/>
        </w:rPr>
        <w:t>days after you stop taking the study drugs</w:t>
      </w:r>
      <w:r w:rsidRPr="00F0117D">
        <w:rPr>
          <w:rFonts w:asciiTheme="minorHAnsi" w:hAnsiTheme="minorHAnsi"/>
          <w:sz w:val="22"/>
          <w:szCs w:val="22"/>
        </w:rPr>
        <w:t>.</w:t>
      </w:r>
    </w:p>
    <w:p w14:paraId="00EC8760" w14:textId="3BCC1DCC" w:rsidR="00D54496" w:rsidRPr="00F0117D" w:rsidRDefault="00D54496" w:rsidP="00D54496">
      <w:pPr>
        <w:pStyle w:val="ListParagraph"/>
        <w:numPr>
          <w:ilvl w:val="0"/>
          <w:numId w:val="4"/>
        </w:numPr>
        <w:jc w:val="both"/>
        <w:rPr>
          <w:rFonts w:asciiTheme="minorHAnsi" w:hAnsiTheme="minorHAnsi"/>
          <w:sz w:val="22"/>
          <w:szCs w:val="22"/>
        </w:rPr>
      </w:pPr>
      <w:r w:rsidRPr="00F0117D">
        <w:rPr>
          <w:rFonts w:asciiTheme="minorHAnsi" w:hAnsiTheme="minorHAnsi"/>
          <w:sz w:val="22"/>
          <w:szCs w:val="22"/>
        </w:rPr>
        <w:t>You will have a CT scan to check the status of your disease. Th</w:t>
      </w:r>
      <w:r w:rsidR="0074439F" w:rsidRPr="00F0117D">
        <w:rPr>
          <w:rFonts w:asciiTheme="minorHAnsi" w:hAnsiTheme="minorHAnsi"/>
          <w:sz w:val="22"/>
          <w:szCs w:val="22"/>
        </w:rPr>
        <w:t>ese</w:t>
      </w:r>
      <w:r w:rsidRPr="00F0117D">
        <w:rPr>
          <w:rFonts w:asciiTheme="minorHAnsi" w:hAnsiTheme="minorHAnsi"/>
          <w:sz w:val="22"/>
          <w:szCs w:val="22"/>
        </w:rPr>
        <w:t xml:space="preserve"> will be done eve</w:t>
      </w:r>
      <w:r w:rsidR="003B32F0" w:rsidRPr="00F0117D">
        <w:rPr>
          <w:rFonts w:asciiTheme="minorHAnsi" w:hAnsiTheme="minorHAnsi"/>
          <w:sz w:val="22"/>
          <w:szCs w:val="22"/>
        </w:rPr>
        <w:t>ry 12</w:t>
      </w:r>
      <w:r w:rsidR="001F4CDA" w:rsidRPr="00F0117D">
        <w:rPr>
          <w:rFonts w:asciiTheme="minorHAnsi" w:hAnsiTheme="minorHAnsi"/>
          <w:sz w:val="22"/>
          <w:szCs w:val="22"/>
        </w:rPr>
        <w:t xml:space="preserve"> </w:t>
      </w:r>
      <w:r w:rsidRPr="00F0117D">
        <w:rPr>
          <w:rFonts w:asciiTheme="minorHAnsi" w:hAnsiTheme="minorHAnsi"/>
          <w:sz w:val="22"/>
          <w:szCs w:val="22"/>
        </w:rPr>
        <w:t>weeks</w:t>
      </w:r>
      <w:r w:rsidR="001F4CDA" w:rsidRPr="00F0117D">
        <w:rPr>
          <w:rFonts w:asciiTheme="minorHAnsi" w:hAnsiTheme="minorHAnsi"/>
          <w:sz w:val="22"/>
          <w:szCs w:val="22"/>
        </w:rPr>
        <w:t>.</w:t>
      </w:r>
      <w:r w:rsidRPr="00F0117D">
        <w:rPr>
          <w:rFonts w:asciiTheme="minorHAnsi" w:hAnsiTheme="minorHAnsi"/>
          <w:sz w:val="22"/>
          <w:szCs w:val="22"/>
        </w:rPr>
        <w:t xml:space="preserve"> Th</w:t>
      </w:r>
      <w:r w:rsidR="008C2BD8" w:rsidRPr="00F0117D">
        <w:rPr>
          <w:rFonts w:asciiTheme="minorHAnsi" w:hAnsiTheme="minorHAnsi"/>
          <w:sz w:val="22"/>
          <w:szCs w:val="22"/>
        </w:rPr>
        <w:t>e CT scan</w:t>
      </w:r>
      <w:r w:rsidRPr="00F0117D">
        <w:rPr>
          <w:rFonts w:asciiTheme="minorHAnsi" w:hAnsiTheme="minorHAnsi"/>
          <w:sz w:val="22"/>
          <w:szCs w:val="22"/>
        </w:rPr>
        <w:t xml:space="preserve"> is considered standard of care and would be done even if you were not participating in this study. </w:t>
      </w:r>
    </w:p>
    <w:p w14:paraId="750D2914" w14:textId="77777777" w:rsidR="00E7437D" w:rsidRPr="006B41C2" w:rsidRDefault="00E7437D" w:rsidP="00DB627F">
      <w:pPr>
        <w:rPr>
          <w:rFonts w:asciiTheme="minorHAnsi" w:hAnsiTheme="minorHAnsi"/>
          <w:b/>
          <w:bCs/>
          <w:sz w:val="22"/>
          <w:szCs w:val="22"/>
          <w:highlight w:val="yellow"/>
        </w:rPr>
      </w:pPr>
    </w:p>
    <w:p w14:paraId="49D06B60" w14:textId="77777777" w:rsidR="003115FF" w:rsidRPr="00F0117D" w:rsidRDefault="003115FF" w:rsidP="00DB627F">
      <w:pPr>
        <w:rPr>
          <w:rFonts w:asciiTheme="minorHAnsi" w:hAnsiTheme="minorHAnsi"/>
          <w:b/>
          <w:bCs/>
          <w:sz w:val="22"/>
          <w:szCs w:val="22"/>
        </w:rPr>
      </w:pPr>
      <w:commentRangeStart w:id="16"/>
      <w:r w:rsidRPr="00F0117D">
        <w:rPr>
          <w:rFonts w:asciiTheme="minorHAnsi" w:hAnsiTheme="minorHAnsi"/>
          <w:b/>
          <w:bCs/>
          <w:sz w:val="22"/>
          <w:szCs w:val="22"/>
        </w:rPr>
        <w:t>RISKS</w:t>
      </w:r>
      <w:commentRangeEnd w:id="16"/>
      <w:r w:rsidR="00FB5449">
        <w:rPr>
          <w:rStyle w:val="CommentReference"/>
        </w:rPr>
        <w:commentReference w:id="16"/>
      </w:r>
    </w:p>
    <w:p w14:paraId="0BB838CE" w14:textId="5806B597" w:rsidR="005E2FDD" w:rsidRPr="00F0117D" w:rsidRDefault="00AF325E" w:rsidP="0059131B">
      <w:pPr>
        <w:pStyle w:val="Bullet2"/>
        <w:numPr>
          <w:ilvl w:val="0"/>
          <w:numId w:val="0"/>
        </w:numPr>
        <w:rPr>
          <w:rFonts w:asciiTheme="minorHAnsi" w:hAnsiTheme="minorHAnsi" w:cstheme="minorHAnsi"/>
          <w:sz w:val="22"/>
          <w:szCs w:val="22"/>
        </w:rPr>
      </w:pPr>
      <w:r>
        <w:rPr>
          <w:rFonts w:asciiTheme="minorHAnsi" w:hAnsiTheme="minorHAnsi" w:cstheme="minorHAnsi"/>
          <w:b/>
          <w:sz w:val="22"/>
          <w:szCs w:val="22"/>
          <w:u w:val="single"/>
        </w:rPr>
        <w:t>Study Drug A</w:t>
      </w:r>
    </w:p>
    <w:p w14:paraId="360620D1" w14:textId="0DAAA434" w:rsidR="0059131B" w:rsidRPr="00F0117D" w:rsidRDefault="00AF325E" w:rsidP="006B41C2">
      <w:pPr>
        <w:pStyle w:val="Bullet2"/>
        <w:numPr>
          <w:ilvl w:val="0"/>
          <w:numId w:val="0"/>
        </w:numPr>
        <w:spacing w:line="240" w:lineRule="auto"/>
        <w:rPr>
          <w:rFonts w:asciiTheme="minorHAnsi" w:hAnsiTheme="minorHAnsi" w:cstheme="minorHAnsi"/>
          <w:sz w:val="22"/>
          <w:szCs w:val="22"/>
        </w:rPr>
      </w:pPr>
      <w:r>
        <w:rPr>
          <w:rFonts w:asciiTheme="minorHAnsi" w:hAnsiTheme="minorHAnsi" w:cstheme="minorHAnsi"/>
          <w:sz w:val="22"/>
          <w:szCs w:val="22"/>
        </w:rPr>
        <w:t>Study Drug A</w:t>
      </w:r>
      <w:r w:rsidR="005E2FDD" w:rsidRPr="00F0117D">
        <w:rPr>
          <w:rFonts w:asciiTheme="minorHAnsi" w:hAnsiTheme="minorHAnsi" w:cstheme="minorHAnsi"/>
          <w:sz w:val="22"/>
          <w:szCs w:val="22"/>
        </w:rPr>
        <w:t xml:space="preserve"> may cause one or more of the side effects listed below.  This information is based on data from cancer patients in other clinical trials with </w:t>
      </w:r>
      <w:r>
        <w:rPr>
          <w:rFonts w:asciiTheme="minorHAnsi" w:hAnsiTheme="minorHAnsi" w:cstheme="minorHAnsi"/>
          <w:sz w:val="22"/>
          <w:szCs w:val="22"/>
        </w:rPr>
        <w:t>Study Drug A</w:t>
      </w:r>
      <w:r w:rsidR="005E2FDD" w:rsidRPr="00F0117D">
        <w:rPr>
          <w:rFonts w:asciiTheme="minorHAnsi" w:hAnsiTheme="minorHAnsi" w:cstheme="minorHAnsi"/>
          <w:sz w:val="22"/>
          <w:szCs w:val="22"/>
        </w:rPr>
        <w:t xml:space="preserve">. In addition, there may be side effects that are not yet known that may occur.  You should tell your doctor or nurse right away about any possible side effects </w:t>
      </w:r>
      <w:r w:rsidR="004F7673">
        <w:rPr>
          <w:rFonts w:asciiTheme="minorHAnsi" w:hAnsiTheme="minorHAnsi" w:cstheme="minorHAnsi"/>
          <w:sz w:val="22"/>
          <w:szCs w:val="22"/>
        </w:rPr>
        <w:t xml:space="preserve">that </w:t>
      </w:r>
      <w:r w:rsidR="005E2FDD" w:rsidRPr="00F0117D">
        <w:rPr>
          <w:rFonts w:asciiTheme="minorHAnsi" w:hAnsiTheme="minorHAnsi" w:cstheme="minorHAnsi"/>
          <w:sz w:val="22"/>
          <w:szCs w:val="22"/>
        </w:rPr>
        <w:t>you experience.</w:t>
      </w:r>
    </w:p>
    <w:p w14:paraId="15B83307" w14:textId="77777777" w:rsidR="0094784C" w:rsidRPr="00F0117D" w:rsidRDefault="0094784C" w:rsidP="0059131B">
      <w:pPr>
        <w:pStyle w:val="Bullet2"/>
        <w:numPr>
          <w:ilvl w:val="0"/>
          <w:numId w:val="0"/>
        </w:numPr>
        <w:rPr>
          <w:rFonts w:asciiTheme="minorHAnsi" w:hAnsiTheme="minorHAnsi" w:cstheme="minorHAnsi"/>
          <w:sz w:val="22"/>
          <w:szCs w:val="22"/>
        </w:rPr>
      </w:pPr>
    </w:p>
    <w:p w14:paraId="62798E03" w14:textId="77777777" w:rsidR="0094784C" w:rsidRPr="00F0117D" w:rsidRDefault="0094784C" w:rsidP="006B41C2">
      <w:pPr>
        <w:pStyle w:val="Bullet2"/>
        <w:numPr>
          <w:ilvl w:val="0"/>
          <w:numId w:val="0"/>
        </w:numPr>
        <w:spacing w:line="240" w:lineRule="auto"/>
        <w:rPr>
          <w:rFonts w:asciiTheme="minorHAnsi" w:hAnsiTheme="minorHAnsi" w:cstheme="minorHAnsi"/>
          <w:b/>
          <w:sz w:val="22"/>
          <w:szCs w:val="22"/>
        </w:rPr>
      </w:pPr>
      <w:r w:rsidRPr="00F0117D">
        <w:rPr>
          <w:rFonts w:asciiTheme="minorHAnsi" w:hAnsiTheme="minorHAnsi" w:cstheme="minorHAnsi"/>
          <w:b/>
          <w:sz w:val="22"/>
          <w:szCs w:val="22"/>
        </w:rPr>
        <w:lastRenderedPageBreak/>
        <w:t>VERY COMMON</w:t>
      </w:r>
    </w:p>
    <w:p w14:paraId="34F49A0E" w14:textId="6E288DA0" w:rsidR="006B41C2" w:rsidRPr="00F0117D" w:rsidRDefault="0094784C" w:rsidP="006B41C2">
      <w:pPr>
        <w:pStyle w:val="Bullet2"/>
        <w:numPr>
          <w:ilvl w:val="0"/>
          <w:numId w:val="0"/>
        </w:numPr>
        <w:ind w:left="1440" w:hanging="1440"/>
        <w:rPr>
          <w:rFonts w:asciiTheme="minorHAnsi" w:hAnsiTheme="minorHAnsi" w:cstheme="minorHAnsi"/>
          <w:b/>
          <w:sz w:val="22"/>
          <w:szCs w:val="22"/>
        </w:rPr>
      </w:pPr>
      <w:r w:rsidRPr="00F0117D">
        <w:rPr>
          <w:rFonts w:asciiTheme="minorHAnsi" w:hAnsiTheme="minorHAnsi" w:cstheme="minorHAnsi"/>
          <w:b/>
          <w:sz w:val="22"/>
          <w:szCs w:val="22"/>
        </w:rPr>
        <w:t xml:space="preserve">In 100 people receiving </w:t>
      </w:r>
      <w:r w:rsidR="00AF325E">
        <w:rPr>
          <w:rFonts w:asciiTheme="minorHAnsi" w:hAnsiTheme="minorHAnsi" w:cstheme="minorHAnsi"/>
          <w:b/>
          <w:sz w:val="22"/>
          <w:szCs w:val="22"/>
        </w:rPr>
        <w:t>Study Drug A</w:t>
      </w:r>
      <w:r w:rsidRPr="00F0117D">
        <w:rPr>
          <w:rFonts w:asciiTheme="minorHAnsi" w:hAnsiTheme="minorHAnsi" w:cstheme="minorHAnsi"/>
          <w:b/>
          <w:sz w:val="22"/>
          <w:szCs w:val="22"/>
        </w:rPr>
        <w:t>, as many as 10 and up to 100 may have:</w:t>
      </w:r>
    </w:p>
    <w:p w14:paraId="501DE150" w14:textId="26C6DB7C" w:rsidR="00B347F2" w:rsidRPr="00F0117D" w:rsidRDefault="00B347F2" w:rsidP="006838B1">
      <w:pPr>
        <w:pStyle w:val="Bullet2"/>
        <w:numPr>
          <w:ilvl w:val="0"/>
          <w:numId w:val="19"/>
        </w:numPr>
        <w:spacing w:line="240" w:lineRule="auto"/>
        <w:ind w:left="900"/>
        <w:rPr>
          <w:rFonts w:asciiTheme="minorHAnsi" w:hAnsiTheme="minorHAnsi" w:cstheme="minorHAnsi"/>
          <w:sz w:val="22"/>
          <w:szCs w:val="22"/>
        </w:rPr>
      </w:pPr>
      <w:r w:rsidRPr="00F0117D">
        <w:rPr>
          <w:rFonts w:asciiTheme="minorHAnsi" w:hAnsiTheme="minorHAnsi" w:cstheme="minorHAnsi"/>
          <w:sz w:val="22"/>
          <w:szCs w:val="22"/>
        </w:rPr>
        <w:t>Abdominal pain</w:t>
      </w:r>
    </w:p>
    <w:p w14:paraId="0032D9D9" w14:textId="3F4E0285"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Alteration of thyroid function tests</w:t>
      </w:r>
    </w:p>
    <w:p w14:paraId="3FCFD36C"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Blisters, rash, or pain in hands or feet</w:t>
      </w:r>
    </w:p>
    <w:p w14:paraId="2EC39018" w14:textId="09FEE828"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Changes in blood tests used to monitor the liver, which may indicate liver damage </w:t>
      </w:r>
    </w:p>
    <w:p w14:paraId="22EEBF96"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Change in voice</w:t>
      </w:r>
    </w:p>
    <w:p w14:paraId="3C389FCE"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Changes to the way things taste</w:t>
      </w:r>
    </w:p>
    <w:p w14:paraId="131CF78A" w14:textId="59375A1D"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Constipation</w:t>
      </w:r>
    </w:p>
    <w:p w14:paraId="63577228"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Diarrhea</w:t>
      </w:r>
    </w:p>
    <w:p w14:paraId="2CC35DF2"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Fatigue</w:t>
      </w:r>
    </w:p>
    <w:p w14:paraId="3B88F60F" w14:textId="52F89A6B"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Hair color changes or hair loss</w:t>
      </w:r>
    </w:p>
    <w:p w14:paraId="5DF7D897"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High blood pressure</w:t>
      </w:r>
    </w:p>
    <w:p w14:paraId="2648DF6D" w14:textId="0E7C77FA"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Inflammation of mucus membranes</w:t>
      </w:r>
    </w:p>
    <w:p w14:paraId="083D043B"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Loss of appetite</w:t>
      </w:r>
    </w:p>
    <w:p w14:paraId="58137987" w14:textId="1582398B"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Mouth and throat sores or swelling</w:t>
      </w:r>
    </w:p>
    <w:p w14:paraId="27D80A13"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Nausea</w:t>
      </w:r>
    </w:p>
    <w:p w14:paraId="3FE6534D" w14:textId="02168798"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Rash</w:t>
      </w:r>
    </w:p>
    <w:p w14:paraId="26074F0C"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Vomiting</w:t>
      </w:r>
    </w:p>
    <w:p w14:paraId="355C84CC" w14:textId="395F50E4"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Weakness</w:t>
      </w:r>
    </w:p>
    <w:p w14:paraId="01705887" w14:textId="77777777" w:rsidR="005E2FDD" w:rsidRPr="00F0117D" w:rsidRDefault="005E2FDD"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Weight loss</w:t>
      </w:r>
    </w:p>
    <w:p w14:paraId="147883E8" w14:textId="56A88451" w:rsidR="005E2FDD" w:rsidRPr="00F0117D" w:rsidRDefault="005E2FDD" w:rsidP="0059131B">
      <w:pPr>
        <w:pStyle w:val="Bullet2"/>
        <w:numPr>
          <w:ilvl w:val="0"/>
          <w:numId w:val="0"/>
        </w:numPr>
        <w:rPr>
          <w:rFonts w:asciiTheme="minorHAnsi" w:hAnsiTheme="minorHAnsi" w:cstheme="minorHAnsi"/>
          <w:b/>
          <w:sz w:val="22"/>
          <w:szCs w:val="22"/>
        </w:rPr>
      </w:pPr>
    </w:p>
    <w:p w14:paraId="501E521E" w14:textId="77777777" w:rsidR="0094784C" w:rsidRPr="00F0117D" w:rsidRDefault="0094784C" w:rsidP="0094784C">
      <w:pPr>
        <w:jc w:val="both"/>
        <w:rPr>
          <w:rFonts w:asciiTheme="minorHAnsi" w:hAnsiTheme="minorHAnsi" w:cs="Arial"/>
          <w:b/>
          <w:sz w:val="22"/>
          <w:szCs w:val="22"/>
        </w:rPr>
      </w:pPr>
      <w:r w:rsidRPr="00F0117D">
        <w:rPr>
          <w:rFonts w:asciiTheme="minorHAnsi" w:hAnsiTheme="minorHAnsi" w:cs="Arial"/>
          <w:b/>
          <w:sz w:val="22"/>
          <w:szCs w:val="22"/>
        </w:rPr>
        <w:t>COMMON</w:t>
      </w:r>
    </w:p>
    <w:p w14:paraId="4396B681" w14:textId="1318ABEC" w:rsidR="0059131B" w:rsidRPr="00F0117D" w:rsidRDefault="0094784C" w:rsidP="0059131B">
      <w:pPr>
        <w:jc w:val="both"/>
        <w:rPr>
          <w:rFonts w:asciiTheme="minorHAnsi" w:hAnsiTheme="minorHAnsi" w:cs="Arial"/>
          <w:b/>
          <w:sz w:val="22"/>
          <w:szCs w:val="22"/>
        </w:rPr>
      </w:pPr>
      <w:r w:rsidRPr="00F0117D">
        <w:rPr>
          <w:rFonts w:asciiTheme="minorHAnsi" w:hAnsiTheme="minorHAnsi" w:cs="Arial"/>
          <w:b/>
          <w:sz w:val="22"/>
          <w:szCs w:val="22"/>
        </w:rPr>
        <w:t xml:space="preserve">In 100 people receiving </w:t>
      </w:r>
      <w:r w:rsidR="00AF325E">
        <w:rPr>
          <w:rFonts w:asciiTheme="minorHAnsi" w:hAnsiTheme="minorHAnsi" w:cs="Arial"/>
          <w:b/>
          <w:sz w:val="22"/>
          <w:szCs w:val="22"/>
        </w:rPr>
        <w:t>Study Drug A</w:t>
      </w:r>
      <w:r w:rsidRPr="00F0117D">
        <w:rPr>
          <w:rFonts w:asciiTheme="minorHAnsi" w:hAnsiTheme="minorHAnsi" w:cs="Arial"/>
          <w:b/>
          <w:sz w:val="22"/>
          <w:szCs w:val="22"/>
        </w:rPr>
        <w:t>, as many as 1 and up to 10 may have:</w:t>
      </w:r>
      <w:r w:rsidR="0059131B" w:rsidRPr="00F0117D">
        <w:rPr>
          <w:rFonts w:asciiTheme="minorHAnsi" w:hAnsiTheme="minorHAnsi" w:cs="Arial"/>
          <w:b/>
          <w:sz w:val="22"/>
          <w:szCs w:val="22"/>
        </w:rPr>
        <w:t xml:space="preserve"> </w:t>
      </w:r>
    </w:p>
    <w:p w14:paraId="18AF0FF3" w14:textId="4C4D6357"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Abnormal thickening of the outer layer of the skin</w:t>
      </w:r>
    </w:p>
    <w:p w14:paraId="0F039DF2" w14:textId="63F5EB2C"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Change in the feeling of touch</w:t>
      </w:r>
    </w:p>
    <w:p w14:paraId="489395AC" w14:textId="60E1B8B4"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Bleeding from stomach or intestines, which may look like coffee grounds or black sticky bowel movements and bleeding from the brain</w:t>
      </w:r>
    </w:p>
    <w:p w14:paraId="651B0C9D" w14:textId="77777777"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Blood clot in a large vein, usually in the leg</w:t>
      </w:r>
    </w:p>
    <w:p w14:paraId="4BCED49A" w14:textId="1598DAC8"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Blood clot that travels from a vein to the lung</w:t>
      </w:r>
    </w:p>
    <w:p w14:paraId="3AD1EB70" w14:textId="646F70B9"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Confusion and disorientation</w:t>
      </w:r>
    </w:p>
    <w:p w14:paraId="17E46F78" w14:textId="37450F97"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Decreased amounts of red blood cells (anemia), which may cause feelings of tiredness or shortness of breath</w:t>
      </w:r>
    </w:p>
    <w:p w14:paraId="319512A1" w14:textId="6F73D5A4"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Decreased amounts of calcium or sodium in the blood</w:t>
      </w:r>
    </w:p>
    <w:p w14:paraId="3EF881A1" w14:textId="49D7E0D9"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Decreased or increased amounts of potassium in the blood </w:t>
      </w:r>
    </w:p>
    <w:p w14:paraId="5E91E0D7" w14:textId="79D9D0CD"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Decreased amounts of magnesium or phosphorus in the blood </w:t>
      </w:r>
    </w:p>
    <w:p w14:paraId="1D6B92C4" w14:textId="465BC46B"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Decreased level of albumin in the blood</w:t>
      </w:r>
    </w:p>
    <w:p w14:paraId="42EA29F1" w14:textId="498B0999"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Decreased platelet counts, which increases the risk of bleeding or make bleeding more difficult to stop </w:t>
      </w:r>
    </w:p>
    <w:p w14:paraId="2C57D9FE" w14:textId="75FC0C6B"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Decreased white blood cell counts, which may increase chances of infection </w:t>
      </w:r>
    </w:p>
    <w:p w14:paraId="4152BE23" w14:textId="1C26BACE"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Dermatitis acneiform, a type of acne</w:t>
      </w:r>
    </w:p>
    <w:p w14:paraId="1E552EE4" w14:textId="14D92524"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Dehydration </w:t>
      </w:r>
    </w:p>
    <w:p w14:paraId="44F4A311" w14:textId="6972814F"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lastRenderedPageBreak/>
        <w:t xml:space="preserve">Difficulty swallowing </w:t>
      </w:r>
    </w:p>
    <w:p w14:paraId="78208C87" w14:textId="3500E365"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Dizziness </w:t>
      </w:r>
    </w:p>
    <w:p w14:paraId="13BC1094" w14:textId="68D7AC7B"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Dry mouth </w:t>
      </w:r>
    </w:p>
    <w:p w14:paraId="30D4C938" w14:textId="7E206511"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Dry skin </w:t>
      </w:r>
    </w:p>
    <w:p w14:paraId="6E383FCF" w14:textId="3BD2330A"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Fever </w:t>
      </w:r>
    </w:p>
    <w:p w14:paraId="7EF4D990" w14:textId="32992B32"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Fungal infections including mouth, lung, and other locations</w:t>
      </w:r>
    </w:p>
    <w:p w14:paraId="124B62C6" w14:textId="0D88FD7B"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Hemorrhoids and bleeding hemorrhoids </w:t>
      </w:r>
    </w:p>
    <w:p w14:paraId="71190A56" w14:textId="78FFEF37"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Headache </w:t>
      </w:r>
    </w:p>
    <w:p w14:paraId="68AE7F39" w14:textId="5B710BC2"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Increased amounts of pancreas enzymes in the blood, which may indicate damage to the pancreas</w:t>
      </w:r>
    </w:p>
    <w:p w14:paraId="0953A2D3" w14:textId="1ADCF489"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Increased levels of bilirubin in the blood, which may indicate complications with the liver </w:t>
      </w:r>
    </w:p>
    <w:p w14:paraId="689A2874" w14:textId="299DE431"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Increased levels of creatinine in the blood, which may indicate complications with the kidneys </w:t>
      </w:r>
    </w:p>
    <w:p w14:paraId="7D0EE5FE" w14:textId="548B91DA"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Mouth or throat pain </w:t>
      </w:r>
    </w:p>
    <w:p w14:paraId="3F9A4B24" w14:textId="68B5F74E"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Muscle spasm</w:t>
      </w:r>
    </w:p>
    <w:p w14:paraId="1D418650" w14:textId="27DD5164"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Muscle weakness </w:t>
      </w:r>
    </w:p>
    <w:p w14:paraId="2F5A46E5" w14:textId="38391903"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Pain in a joint or muscle</w:t>
      </w:r>
    </w:p>
    <w:p w14:paraId="4C2DE62F" w14:textId="705A3D23"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Pain in extremities</w:t>
      </w:r>
    </w:p>
    <w:p w14:paraId="7E545C13" w14:textId="7301B751"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Protein in the urine, which may indicate kidney damage </w:t>
      </w:r>
    </w:p>
    <w:p w14:paraId="055D4928" w14:textId="23E28322"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Shortness of breath </w:t>
      </w:r>
    </w:p>
    <w:p w14:paraId="66CC2792" w14:textId="3A0D2869"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Stomach acid coming up from the stomach into the esophagus </w:t>
      </w:r>
    </w:p>
    <w:p w14:paraId="4116F40A" w14:textId="452494B1"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Swelling of the limb(s) </w:t>
      </w:r>
    </w:p>
    <w:p w14:paraId="289D01F8" w14:textId="4783540E"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Ulcer </w:t>
      </w:r>
    </w:p>
    <w:p w14:paraId="612FB58A" w14:textId="24887DAA" w:rsidR="00B347F2" w:rsidRPr="00F0117D" w:rsidRDefault="00B347F2"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Upset stomach or indigestion </w:t>
      </w:r>
    </w:p>
    <w:p w14:paraId="53440436" w14:textId="77777777" w:rsidR="0059131B" w:rsidRPr="00F0117D" w:rsidRDefault="0059131B" w:rsidP="00B347F2">
      <w:pPr>
        <w:pStyle w:val="Bullet2"/>
        <w:numPr>
          <w:ilvl w:val="0"/>
          <w:numId w:val="0"/>
        </w:numPr>
        <w:rPr>
          <w:rFonts w:asciiTheme="minorHAnsi" w:hAnsiTheme="minorHAnsi" w:cstheme="minorHAnsi"/>
          <w:sz w:val="22"/>
          <w:szCs w:val="22"/>
        </w:rPr>
      </w:pPr>
    </w:p>
    <w:p w14:paraId="73625C03" w14:textId="1096FBEC" w:rsidR="0059131B" w:rsidRPr="00F0117D" w:rsidRDefault="00C64611" w:rsidP="0008178A">
      <w:pPr>
        <w:pStyle w:val="Bullet2"/>
        <w:numPr>
          <w:ilvl w:val="0"/>
          <w:numId w:val="0"/>
        </w:numPr>
        <w:rPr>
          <w:rFonts w:asciiTheme="minorHAnsi" w:hAnsiTheme="minorHAnsi" w:cs="Arial"/>
          <w:b/>
          <w:sz w:val="22"/>
          <w:szCs w:val="22"/>
        </w:rPr>
      </w:pPr>
      <w:r w:rsidRPr="00F0117D">
        <w:rPr>
          <w:rFonts w:asciiTheme="minorHAnsi" w:hAnsiTheme="minorHAnsi" w:cs="Arial"/>
          <w:b/>
          <w:sz w:val="22"/>
          <w:szCs w:val="22"/>
        </w:rPr>
        <w:t>Uncommon</w:t>
      </w:r>
    </w:p>
    <w:p w14:paraId="56E79F20" w14:textId="68357335" w:rsidR="0094784C" w:rsidRPr="00F0117D" w:rsidRDefault="0094784C" w:rsidP="0094784C">
      <w:pPr>
        <w:jc w:val="both"/>
        <w:rPr>
          <w:rFonts w:asciiTheme="minorHAnsi" w:hAnsiTheme="minorHAnsi" w:cs="Arial"/>
          <w:b/>
          <w:sz w:val="22"/>
          <w:szCs w:val="22"/>
        </w:rPr>
      </w:pPr>
      <w:r w:rsidRPr="00F0117D">
        <w:rPr>
          <w:rFonts w:asciiTheme="minorHAnsi" w:hAnsiTheme="minorHAnsi" w:cs="Arial"/>
          <w:b/>
          <w:sz w:val="22"/>
          <w:szCs w:val="22"/>
        </w:rPr>
        <w:t xml:space="preserve">In 100 people receiving </w:t>
      </w:r>
      <w:r w:rsidR="00AF325E">
        <w:rPr>
          <w:rFonts w:asciiTheme="minorHAnsi" w:hAnsiTheme="minorHAnsi" w:cs="Arial"/>
          <w:b/>
          <w:sz w:val="22"/>
          <w:szCs w:val="22"/>
        </w:rPr>
        <w:t>Study Drug A</w:t>
      </w:r>
      <w:r w:rsidRPr="00F0117D">
        <w:rPr>
          <w:rFonts w:asciiTheme="minorHAnsi" w:hAnsiTheme="minorHAnsi" w:cs="Arial"/>
          <w:b/>
          <w:sz w:val="22"/>
          <w:szCs w:val="22"/>
        </w:rPr>
        <w:t xml:space="preserve">, 1 or fewer may have: </w:t>
      </w:r>
    </w:p>
    <w:p w14:paraId="30D3D620" w14:textId="297A55A3" w:rsidR="00C64611" w:rsidRPr="00F0117D" w:rsidRDefault="00CE2A56"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Abnormal electrical activity in the heart that could cause a potentially serious change in heart rhythm.</w:t>
      </w:r>
    </w:p>
    <w:p w14:paraId="49CA5155" w14:textId="55342282"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Abnormal opening between two organs or from an organ to the outside of the body </w:t>
      </w:r>
    </w:p>
    <w:p w14:paraId="719EFD32" w14:textId="4C1CBC54"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Abscesses (infected cavities filled with pus)</w:t>
      </w:r>
    </w:p>
    <w:p w14:paraId="7B6466C3" w14:textId="0571B9F6"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Blood clot in an artery</w:t>
      </w:r>
    </w:p>
    <w:p w14:paraId="55C753EE" w14:textId="6603FAF6"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Chest discomfort originating from the heart</w:t>
      </w:r>
    </w:p>
    <w:p w14:paraId="5AEBAC7F" w14:textId="41BFA60E"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Clouding of the lens in the eye that affects vision </w:t>
      </w:r>
    </w:p>
    <w:p w14:paraId="1E457894" w14:textId="70523622"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Damage to skeletal muscle tissue</w:t>
      </w:r>
    </w:p>
    <w:p w14:paraId="6A2F8394" w14:textId="1CF3A865"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Decreased brain function or decreased alertness and ability to think </w:t>
      </w:r>
    </w:p>
    <w:p w14:paraId="3BD7BF59" w14:textId="1D909DC2"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Decrease in all blood counts (red blood cells, white blood cells and platelets) </w:t>
      </w:r>
    </w:p>
    <w:p w14:paraId="5ED49977" w14:textId="084015CA"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Destruction of bone tissue, in particular, bone in the jaw </w:t>
      </w:r>
    </w:p>
    <w:p w14:paraId="1D1045CC" w14:textId="5000D7DE" w:rsidR="00C64611" w:rsidRPr="00F0117D" w:rsidRDefault="00C64611" w:rsidP="006838B1">
      <w:pPr>
        <w:pStyle w:val="Bullet2"/>
        <w:numPr>
          <w:ilvl w:val="0"/>
          <w:numId w:val="15"/>
        </w:numPr>
        <w:spacing w:line="240" w:lineRule="auto"/>
        <w:ind w:left="907"/>
        <w:rPr>
          <w:rFonts w:asciiTheme="minorHAnsi" w:hAnsiTheme="minorHAnsi" w:cstheme="minorHAnsi"/>
          <w:sz w:val="22"/>
          <w:szCs w:val="22"/>
        </w:rPr>
      </w:pPr>
      <w:r w:rsidRPr="00F0117D">
        <w:rPr>
          <w:rFonts w:asciiTheme="minorHAnsi" w:hAnsiTheme="minorHAnsi" w:cstheme="minorHAnsi"/>
          <w:sz w:val="22"/>
          <w:szCs w:val="22"/>
        </w:rPr>
        <w:t xml:space="preserve">Feelings of unease or fear </w:t>
      </w:r>
    </w:p>
    <w:p w14:paraId="1452553D" w14:textId="4B6648EC"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Gallstones </w:t>
      </w:r>
    </w:p>
    <w:p w14:paraId="359CCC7E" w14:textId="2E086771"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Heart attack </w:t>
      </w:r>
    </w:p>
    <w:p w14:paraId="5B5DD49D" w14:textId="13752E7F"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Heart failure </w:t>
      </w:r>
    </w:p>
    <w:p w14:paraId="39B278E1" w14:textId="11858CD1"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Holes in the stomach or intestines </w:t>
      </w:r>
    </w:p>
    <w:p w14:paraId="0ED43485" w14:textId="4B77D6C3"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lastRenderedPageBreak/>
        <w:t xml:space="preserve">Infections </w:t>
      </w:r>
    </w:p>
    <w:p w14:paraId="7DEF918D" w14:textId="4F76D074"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Inflammation of the intestine, appendix, gall bladder or thin tissue lining the inner wall of the abdomen and most of the abdominal organs </w:t>
      </w:r>
    </w:p>
    <w:p w14:paraId="6AAFDA1D" w14:textId="3F2D9DD2"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Reduced kidney function </w:t>
      </w:r>
    </w:p>
    <w:p w14:paraId="540C4E64" w14:textId="56BC746A"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Liver failure </w:t>
      </w:r>
    </w:p>
    <w:p w14:paraId="41994AB5" w14:textId="3C828045"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Loss of consciousness, fainting episode</w:t>
      </w:r>
    </w:p>
    <w:p w14:paraId="4882B49E" w14:textId="32D5C453"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Pneumonia and inflammation of the lungs </w:t>
      </w:r>
    </w:p>
    <w:p w14:paraId="5957F74D" w14:textId="6083941B"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Rapid heart rhythm </w:t>
      </w:r>
    </w:p>
    <w:p w14:paraId="1EB72003" w14:textId="1A5F992A"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Re-opening of wounds after surgery</w:t>
      </w:r>
    </w:p>
    <w:p w14:paraId="7253E12A" w14:textId="2F1A2DE6"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Respiratory failure</w:t>
      </w:r>
    </w:p>
    <w:p w14:paraId="16F1EC71" w14:textId="46E96236"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Seizure </w:t>
      </w:r>
    </w:p>
    <w:p w14:paraId="5A0858FB" w14:textId="4D4A9E1D"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Stroke / mini-stroke </w:t>
      </w:r>
    </w:p>
    <w:p w14:paraId="0D4A7C4A" w14:textId="36D2BA87"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Tear or inflammation in skin that lines the anus </w:t>
      </w:r>
    </w:p>
    <w:p w14:paraId="7D8ED3F5" w14:textId="58B870F8"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Temporary paralysis of the intestines </w:t>
      </w:r>
    </w:p>
    <w:p w14:paraId="6B665D3B" w14:textId="76A2A59D" w:rsidR="00C64611" w:rsidRPr="00A6249A"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Throat swelling</w:t>
      </w:r>
    </w:p>
    <w:p w14:paraId="39068114" w14:textId="3C251BA7" w:rsidR="00C64611" w:rsidRDefault="00C64611"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Uncoordinated movements </w:t>
      </w:r>
    </w:p>
    <w:p w14:paraId="5D8D1C52" w14:textId="77777777" w:rsidR="00B76CA6" w:rsidRPr="00A6249A" w:rsidRDefault="00B76CA6" w:rsidP="00B76CA6">
      <w:pPr>
        <w:pStyle w:val="Bullet2"/>
        <w:numPr>
          <w:ilvl w:val="0"/>
          <w:numId w:val="0"/>
        </w:numPr>
        <w:spacing w:line="240" w:lineRule="auto"/>
        <w:ind w:left="907"/>
        <w:rPr>
          <w:rFonts w:asciiTheme="minorHAnsi" w:hAnsiTheme="minorHAnsi" w:cstheme="minorHAnsi"/>
          <w:sz w:val="22"/>
          <w:szCs w:val="22"/>
        </w:rPr>
      </w:pPr>
    </w:p>
    <w:p w14:paraId="558C631F" w14:textId="22051630" w:rsidR="00C64611" w:rsidRPr="00A6249A" w:rsidRDefault="00D85C75" w:rsidP="006B41C2">
      <w:pPr>
        <w:pStyle w:val="Bullet2"/>
        <w:numPr>
          <w:ilvl w:val="0"/>
          <w:numId w:val="0"/>
        </w:numPr>
        <w:spacing w:line="240" w:lineRule="auto"/>
        <w:rPr>
          <w:rFonts w:asciiTheme="minorHAnsi" w:hAnsiTheme="minorHAnsi" w:cstheme="minorHAnsi"/>
          <w:sz w:val="22"/>
          <w:szCs w:val="22"/>
        </w:rPr>
      </w:pPr>
      <w:r w:rsidRPr="00A6249A">
        <w:rPr>
          <w:rFonts w:asciiTheme="minorHAnsi" w:hAnsiTheme="minorHAnsi" w:cstheme="minorHAnsi"/>
          <w:sz w:val="22"/>
          <w:szCs w:val="22"/>
        </w:rPr>
        <w:t xml:space="preserve">Side effects that occurred in less than 0.1% of patients but were considered medically important or severe or life-threatening and rarely fatal are listed in the tables below. These events occurred in studies of </w:t>
      </w:r>
      <w:r w:rsidR="00AF325E">
        <w:rPr>
          <w:rFonts w:asciiTheme="minorHAnsi" w:hAnsiTheme="minorHAnsi" w:cstheme="minorHAnsi"/>
          <w:sz w:val="22"/>
          <w:szCs w:val="22"/>
        </w:rPr>
        <w:t>Study Drug A</w:t>
      </w:r>
      <w:r w:rsidRPr="00A6249A">
        <w:rPr>
          <w:rFonts w:asciiTheme="minorHAnsi" w:hAnsiTheme="minorHAnsi" w:cstheme="minorHAnsi"/>
          <w:sz w:val="22"/>
          <w:szCs w:val="22"/>
        </w:rPr>
        <w:t xml:space="preserve"> given alone. If you are at the clinical site and notice any signs or symptoms of the side effects listed below, check with the staff in the clinic immediately; if you are no longer at the clinical site, call your doctor or go immediately to the nearest hospital.</w:t>
      </w:r>
    </w:p>
    <w:p w14:paraId="71810238" w14:textId="77777777" w:rsidR="00D85C75" w:rsidRPr="00A6249A" w:rsidRDefault="00D85C75" w:rsidP="00D85C75">
      <w:pPr>
        <w:pStyle w:val="Bullet2"/>
        <w:numPr>
          <w:ilvl w:val="0"/>
          <w:numId w:val="0"/>
        </w:numPr>
        <w:rPr>
          <w:rFonts w:asciiTheme="minorHAnsi" w:hAnsiTheme="minorHAnsi" w:cstheme="minorHAnsi"/>
          <w:sz w:val="22"/>
          <w:szCs w:val="22"/>
        </w:rPr>
      </w:pPr>
    </w:p>
    <w:p w14:paraId="177DE49B" w14:textId="0B4B3F64" w:rsidR="0094784C" w:rsidRPr="00A6249A" w:rsidRDefault="00D85C75" w:rsidP="006B41C2">
      <w:pPr>
        <w:pStyle w:val="Bullet2"/>
        <w:numPr>
          <w:ilvl w:val="0"/>
          <w:numId w:val="0"/>
        </w:numPr>
        <w:spacing w:line="240" w:lineRule="auto"/>
        <w:rPr>
          <w:rFonts w:asciiTheme="minorHAnsi" w:hAnsiTheme="minorHAnsi" w:cstheme="minorHAnsi"/>
          <w:b/>
          <w:sz w:val="22"/>
          <w:szCs w:val="22"/>
        </w:rPr>
      </w:pPr>
      <w:r w:rsidRPr="00A6249A">
        <w:rPr>
          <w:rFonts w:asciiTheme="minorHAnsi" w:hAnsiTheme="minorHAnsi" w:cstheme="minorHAnsi"/>
          <w:b/>
          <w:sz w:val="22"/>
          <w:szCs w:val="22"/>
        </w:rPr>
        <w:t>R</w:t>
      </w:r>
      <w:r w:rsidR="0094784C" w:rsidRPr="00A6249A">
        <w:rPr>
          <w:rFonts w:asciiTheme="minorHAnsi" w:hAnsiTheme="minorHAnsi" w:cstheme="minorHAnsi"/>
          <w:b/>
          <w:sz w:val="22"/>
          <w:szCs w:val="22"/>
        </w:rPr>
        <w:t>ARE</w:t>
      </w:r>
      <w:r w:rsidRPr="00A6249A">
        <w:rPr>
          <w:rFonts w:asciiTheme="minorHAnsi" w:hAnsiTheme="minorHAnsi" w:cstheme="minorHAnsi"/>
          <w:b/>
          <w:sz w:val="22"/>
          <w:szCs w:val="22"/>
        </w:rPr>
        <w:t xml:space="preserve"> </w:t>
      </w:r>
    </w:p>
    <w:p w14:paraId="4AC8D6BE" w14:textId="48528799" w:rsidR="0094784C" w:rsidRPr="00A6249A" w:rsidRDefault="0094784C" w:rsidP="006B41C2">
      <w:pPr>
        <w:jc w:val="both"/>
        <w:rPr>
          <w:rFonts w:asciiTheme="minorHAnsi" w:hAnsiTheme="minorHAnsi" w:cs="Arial"/>
          <w:b/>
          <w:sz w:val="22"/>
          <w:szCs w:val="22"/>
        </w:rPr>
      </w:pPr>
      <w:r w:rsidRPr="00A6249A">
        <w:rPr>
          <w:rFonts w:asciiTheme="minorHAnsi" w:hAnsiTheme="minorHAnsi" w:cs="Arial"/>
          <w:b/>
          <w:sz w:val="22"/>
          <w:szCs w:val="22"/>
        </w:rPr>
        <w:t xml:space="preserve">In 100 people receiving </w:t>
      </w:r>
      <w:r w:rsidR="00AF325E">
        <w:rPr>
          <w:rFonts w:asciiTheme="minorHAnsi" w:hAnsiTheme="minorHAnsi" w:cs="Arial"/>
          <w:b/>
          <w:sz w:val="22"/>
          <w:szCs w:val="22"/>
        </w:rPr>
        <w:t>Study Drug A</w:t>
      </w:r>
      <w:r w:rsidRPr="00A6249A">
        <w:rPr>
          <w:rFonts w:asciiTheme="minorHAnsi" w:hAnsiTheme="minorHAnsi" w:cs="Arial"/>
          <w:b/>
          <w:sz w:val="22"/>
          <w:szCs w:val="22"/>
        </w:rPr>
        <w:t xml:space="preserve">, less than 1 may have: </w:t>
      </w:r>
    </w:p>
    <w:p w14:paraId="36EEC9FB" w14:textId="191EE917" w:rsidR="00D85C75"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Air in the chest between lungs and chest wall </w:t>
      </w:r>
    </w:p>
    <w:p w14:paraId="01C77AD4" w14:textId="1A39091A" w:rsidR="00D85C75"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Allergic reaction </w:t>
      </w:r>
    </w:p>
    <w:p w14:paraId="5CBFC5EB" w14:textId="395C0503" w:rsidR="00D85C75"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Anemia caused by destruction of red blood cells </w:t>
      </w:r>
    </w:p>
    <w:p w14:paraId="4418BD56" w14:textId="1E8114BC" w:rsidR="00D85C75"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Blocked intestines </w:t>
      </w:r>
    </w:p>
    <w:p w14:paraId="04246B7B" w14:textId="3A7E2174" w:rsidR="00D85C75"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Brain dysfunction caused by brain swelling </w:t>
      </w:r>
    </w:p>
    <w:p w14:paraId="043BFBFE" w14:textId="61A2B81D" w:rsidR="00D85C75"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Cancer of the mouth or skin </w:t>
      </w:r>
    </w:p>
    <w:p w14:paraId="0C3EFC7E" w14:textId="7CD3BA65" w:rsidR="00D85C75"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Damage to the outermost surface of the eye </w:t>
      </w:r>
    </w:p>
    <w:p w14:paraId="6769309B" w14:textId="07CDA61C" w:rsidR="00D85C75"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Inflammation and blockage of channels that carry bile from the liver </w:t>
      </w:r>
    </w:p>
    <w:p w14:paraId="05C39054" w14:textId="020EB3B7" w:rsidR="00C64611"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 xml:space="preserve">Severe swelling of the mouth, lips, tongue, eyes and throat, or difficulty swallowing or breathing </w:t>
      </w:r>
    </w:p>
    <w:p w14:paraId="56169F6C" w14:textId="10D557D2" w:rsidR="00D85C75" w:rsidRPr="00A6249A" w:rsidRDefault="00D85C75" w:rsidP="006838B1">
      <w:pPr>
        <w:pStyle w:val="Bullet2"/>
        <w:numPr>
          <w:ilvl w:val="0"/>
          <w:numId w:val="15"/>
        </w:numPr>
        <w:spacing w:line="240" w:lineRule="auto"/>
        <w:ind w:left="907"/>
        <w:rPr>
          <w:rFonts w:asciiTheme="minorHAnsi" w:hAnsiTheme="minorHAnsi" w:cstheme="minorHAnsi"/>
          <w:sz w:val="22"/>
          <w:szCs w:val="22"/>
        </w:rPr>
      </w:pPr>
      <w:r w:rsidRPr="00A6249A">
        <w:rPr>
          <w:rFonts w:asciiTheme="minorHAnsi" w:hAnsiTheme="minorHAnsi" w:cstheme="minorHAnsi"/>
          <w:sz w:val="22"/>
          <w:szCs w:val="22"/>
        </w:rPr>
        <w:t>Very high blood pressure that comes on suddenly and quickly and which can lead to serious injury to the heart and brain</w:t>
      </w:r>
    </w:p>
    <w:p w14:paraId="3D3F6888" w14:textId="77777777" w:rsidR="005E2FDD" w:rsidRPr="00A6249A" w:rsidRDefault="005E2FDD" w:rsidP="006B41C2">
      <w:pPr>
        <w:pStyle w:val="Bullet2"/>
        <w:numPr>
          <w:ilvl w:val="0"/>
          <w:numId w:val="0"/>
        </w:numPr>
        <w:spacing w:line="240" w:lineRule="auto"/>
        <w:rPr>
          <w:rFonts w:asciiTheme="minorHAnsi" w:hAnsiTheme="minorHAnsi" w:cstheme="minorHAnsi"/>
          <w:b/>
          <w:sz w:val="22"/>
          <w:szCs w:val="22"/>
          <w:u w:val="single"/>
        </w:rPr>
      </w:pPr>
    </w:p>
    <w:p w14:paraId="07AD1940" w14:textId="5C3B045E" w:rsidR="000C5E16" w:rsidRPr="00A6249A" w:rsidRDefault="00EF4C68" w:rsidP="00EC5D37">
      <w:pPr>
        <w:tabs>
          <w:tab w:val="left" w:pos="576"/>
        </w:tabs>
        <w:ind w:right="-43"/>
        <w:jc w:val="both"/>
        <w:rPr>
          <w:rFonts w:asciiTheme="minorHAnsi" w:hAnsiTheme="minorHAnsi" w:cs="Arial"/>
          <w:iCs/>
          <w:sz w:val="22"/>
          <w:szCs w:val="22"/>
        </w:rPr>
      </w:pPr>
      <w:r w:rsidRPr="00A6249A">
        <w:rPr>
          <w:rFonts w:asciiTheme="minorHAnsi" w:hAnsiTheme="minorHAnsi" w:cs="Arial"/>
          <w:iCs/>
          <w:sz w:val="22"/>
          <w:szCs w:val="22"/>
        </w:rPr>
        <w:t xml:space="preserve">There may be additional unforeseen risks associated with the use of </w:t>
      </w:r>
      <w:r w:rsidR="00AF325E">
        <w:rPr>
          <w:rFonts w:asciiTheme="minorHAnsi" w:hAnsiTheme="minorHAnsi" w:cstheme="minorHAnsi"/>
          <w:sz w:val="22"/>
          <w:szCs w:val="22"/>
        </w:rPr>
        <w:t>Study Drug A</w:t>
      </w:r>
      <w:r w:rsidR="00910881" w:rsidRPr="00A6249A">
        <w:rPr>
          <w:rFonts w:asciiTheme="minorHAnsi" w:hAnsiTheme="minorHAnsi" w:cs="Arial"/>
          <w:iCs/>
          <w:sz w:val="22"/>
          <w:szCs w:val="22"/>
        </w:rPr>
        <w:t xml:space="preserve"> </w:t>
      </w:r>
      <w:r w:rsidRPr="00A6249A">
        <w:rPr>
          <w:rFonts w:asciiTheme="minorHAnsi" w:hAnsiTheme="minorHAnsi" w:cs="Arial"/>
          <w:iCs/>
          <w:sz w:val="22"/>
          <w:szCs w:val="22"/>
        </w:rPr>
        <w:t>in combinati</w:t>
      </w:r>
      <w:r w:rsidR="00910881" w:rsidRPr="00A6249A">
        <w:rPr>
          <w:rFonts w:asciiTheme="minorHAnsi" w:hAnsiTheme="minorHAnsi" w:cs="Arial"/>
          <w:iCs/>
          <w:sz w:val="22"/>
          <w:szCs w:val="22"/>
        </w:rPr>
        <w:t xml:space="preserve">on with </w:t>
      </w:r>
      <w:r w:rsidR="00AF325E">
        <w:rPr>
          <w:rFonts w:asciiTheme="minorHAnsi" w:hAnsiTheme="minorHAnsi" w:cs="Arial"/>
          <w:iCs/>
          <w:sz w:val="22"/>
          <w:szCs w:val="22"/>
        </w:rPr>
        <w:t>Study Drug B</w:t>
      </w:r>
      <w:r w:rsidRPr="00A6249A">
        <w:rPr>
          <w:rFonts w:asciiTheme="minorHAnsi" w:hAnsiTheme="minorHAnsi" w:cs="Arial"/>
          <w:iCs/>
          <w:sz w:val="22"/>
          <w:szCs w:val="22"/>
        </w:rPr>
        <w:t xml:space="preserve"> treatment. You should tell your study doctor or study staff immediately about any side effects that you have or about any change in how you feel while on this study.</w:t>
      </w:r>
    </w:p>
    <w:p w14:paraId="14EDE6A5" w14:textId="77777777" w:rsidR="00E7437D" w:rsidRDefault="00E7437D" w:rsidP="00BE65CC">
      <w:pPr>
        <w:rPr>
          <w:rFonts w:asciiTheme="minorHAnsi" w:hAnsiTheme="minorHAnsi"/>
          <w:b/>
          <w:sz w:val="22"/>
          <w:szCs w:val="22"/>
        </w:rPr>
      </w:pPr>
    </w:p>
    <w:p w14:paraId="486FD8D3" w14:textId="6B07BADB" w:rsidR="00B772AB" w:rsidRPr="00507BB4" w:rsidRDefault="00AF325E" w:rsidP="00B772AB">
      <w:pPr>
        <w:pStyle w:val="Heading3"/>
        <w:spacing w:before="0"/>
        <w:jc w:val="both"/>
        <w:rPr>
          <w:rFonts w:asciiTheme="minorHAnsi" w:hAnsiTheme="minorHAnsi"/>
          <w:b/>
          <w:color w:val="auto"/>
          <w:sz w:val="22"/>
          <w:szCs w:val="22"/>
          <w:u w:val="single"/>
        </w:rPr>
      </w:pPr>
      <w:r>
        <w:rPr>
          <w:rFonts w:asciiTheme="minorHAnsi" w:hAnsiTheme="minorHAnsi"/>
          <w:b/>
          <w:color w:val="auto"/>
          <w:sz w:val="22"/>
          <w:szCs w:val="22"/>
          <w:u w:val="single"/>
        </w:rPr>
        <w:lastRenderedPageBreak/>
        <w:t>Study Drug B</w:t>
      </w:r>
    </w:p>
    <w:p w14:paraId="05DDE794" w14:textId="4A6ECAA4" w:rsidR="00B772AB" w:rsidRDefault="00AF325E" w:rsidP="00B772AB">
      <w:pPr>
        <w:jc w:val="both"/>
        <w:rPr>
          <w:rFonts w:asciiTheme="minorHAnsi" w:hAnsiTheme="minorHAnsi"/>
          <w:sz w:val="22"/>
          <w:szCs w:val="22"/>
        </w:rPr>
      </w:pPr>
      <w:r>
        <w:rPr>
          <w:rFonts w:asciiTheme="minorHAnsi" w:hAnsiTheme="minorHAnsi"/>
          <w:sz w:val="22"/>
          <w:szCs w:val="22"/>
        </w:rPr>
        <w:t>Study Drug B</w:t>
      </w:r>
      <w:r w:rsidR="00B772AB" w:rsidRPr="00C10DD8">
        <w:rPr>
          <w:rFonts w:asciiTheme="minorHAnsi" w:hAnsiTheme="minorHAnsi"/>
          <w:sz w:val="22"/>
          <w:szCs w:val="22"/>
        </w:rPr>
        <w:t>, which is approved in the USA and some other countries, is available by prescription to treat several different cancers, but may not be approved to treat your type of cancer.</w:t>
      </w:r>
    </w:p>
    <w:p w14:paraId="2D09D2D6" w14:textId="77777777" w:rsidR="00B772AB" w:rsidRDefault="00B772AB" w:rsidP="00B772AB">
      <w:pPr>
        <w:jc w:val="both"/>
        <w:rPr>
          <w:rFonts w:asciiTheme="minorHAnsi" w:hAnsiTheme="minorHAnsi"/>
          <w:sz w:val="22"/>
          <w:szCs w:val="22"/>
        </w:rPr>
      </w:pPr>
    </w:p>
    <w:p w14:paraId="6EC615EE" w14:textId="7639021A" w:rsidR="00B772AB" w:rsidRDefault="00B772AB" w:rsidP="00B772AB">
      <w:pPr>
        <w:jc w:val="both"/>
        <w:rPr>
          <w:rFonts w:asciiTheme="minorHAnsi" w:hAnsiTheme="minorHAnsi"/>
          <w:sz w:val="22"/>
          <w:szCs w:val="22"/>
        </w:rPr>
      </w:pPr>
      <w:r w:rsidRPr="00410A73">
        <w:rPr>
          <w:rFonts w:asciiTheme="minorHAnsi" w:hAnsiTheme="minorHAnsi"/>
          <w:sz w:val="22"/>
          <w:szCs w:val="22"/>
        </w:rPr>
        <w:t>Overall, as of 03-Mar-2018, approximately 25,519 patients have been treated</w:t>
      </w:r>
      <w:r w:rsidR="006838B1">
        <w:rPr>
          <w:rFonts w:asciiTheme="minorHAnsi" w:hAnsiTheme="minorHAnsi"/>
          <w:sz w:val="22"/>
          <w:szCs w:val="22"/>
        </w:rPr>
        <w:t xml:space="preserve"> </w:t>
      </w:r>
      <w:r w:rsidRPr="00410A73">
        <w:rPr>
          <w:rFonts w:asciiTheme="minorHAnsi" w:hAnsiTheme="minorHAnsi"/>
          <w:sz w:val="22"/>
          <w:szCs w:val="22"/>
        </w:rPr>
        <w:t xml:space="preserve">with </w:t>
      </w:r>
      <w:r w:rsidR="00AF325E">
        <w:rPr>
          <w:rFonts w:asciiTheme="minorHAnsi" w:hAnsiTheme="minorHAnsi"/>
          <w:sz w:val="22"/>
          <w:szCs w:val="22"/>
        </w:rPr>
        <w:t>Study Drug B</w:t>
      </w:r>
      <w:r w:rsidRPr="00410A73">
        <w:rPr>
          <w:rFonts w:asciiTheme="minorHAnsi" w:hAnsiTheme="minorHAnsi"/>
          <w:sz w:val="22"/>
          <w:szCs w:val="22"/>
        </w:rPr>
        <w:t xml:space="preserve"> in clinical studies.</w:t>
      </w:r>
    </w:p>
    <w:p w14:paraId="40443ABB" w14:textId="77777777" w:rsidR="00B772AB" w:rsidRPr="00C10DD8" w:rsidRDefault="00B772AB" w:rsidP="00B772AB">
      <w:pPr>
        <w:jc w:val="both"/>
        <w:rPr>
          <w:rFonts w:asciiTheme="minorHAnsi" w:hAnsiTheme="minorHAnsi"/>
          <w:sz w:val="22"/>
          <w:szCs w:val="22"/>
        </w:rPr>
      </w:pPr>
    </w:p>
    <w:p w14:paraId="148DE7BC" w14:textId="59E81099" w:rsidR="00B772AB" w:rsidRDefault="00AF325E" w:rsidP="00B772AB">
      <w:pPr>
        <w:jc w:val="both"/>
        <w:rPr>
          <w:rFonts w:asciiTheme="minorHAnsi" w:hAnsiTheme="minorHAnsi"/>
          <w:sz w:val="22"/>
          <w:szCs w:val="22"/>
        </w:rPr>
      </w:pPr>
      <w:r>
        <w:rPr>
          <w:rFonts w:asciiTheme="minorHAnsi" w:hAnsiTheme="minorHAnsi"/>
          <w:sz w:val="22"/>
          <w:szCs w:val="22"/>
        </w:rPr>
        <w:t>Study Drug B</w:t>
      </w:r>
      <w:r w:rsidR="00B772AB" w:rsidRPr="00C10DD8">
        <w:rPr>
          <w:rFonts w:asciiTheme="minorHAnsi" w:hAnsiTheme="minorHAnsi"/>
          <w:sz w:val="22"/>
          <w:szCs w:val="22"/>
        </w:rPr>
        <w:t xml:space="preserve"> works by helping your immune system to fight your cancer.</w:t>
      </w:r>
    </w:p>
    <w:p w14:paraId="22FFDBEF" w14:textId="77777777" w:rsidR="00B772AB" w:rsidRPr="00C10DD8" w:rsidRDefault="00B772AB" w:rsidP="00B772AB">
      <w:pPr>
        <w:jc w:val="both"/>
        <w:rPr>
          <w:rFonts w:asciiTheme="minorHAnsi" w:hAnsiTheme="minorHAnsi"/>
          <w:sz w:val="22"/>
          <w:szCs w:val="22"/>
        </w:rPr>
      </w:pPr>
    </w:p>
    <w:p w14:paraId="4CA521FC" w14:textId="6BE87E25" w:rsidR="00B772AB" w:rsidRDefault="00B772AB" w:rsidP="00B772AB">
      <w:pPr>
        <w:jc w:val="both"/>
        <w:rPr>
          <w:rFonts w:asciiTheme="minorHAnsi" w:hAnsiTheme="minorHAnsi"/>
          <w:sz w:val="22"/>
          <w:szCs w:val="22"/>
        </w:rPr>
      </w:pPr>
      <w:r w:rsidRPr="00C10DD8">
        <w:rPr>
          <w:rFonts w:asciiTheme="minorHAnsi" w:hAnsiTheme="minorHAnsi"/>
          <w:sz w:val="22"/>
          <w:szCs w:val="22"/>
        </w:rPr>
        <w:t xml:space="preserve">However, </w:t>
      </w:r>
      <w:r w:rsidR="00AF325E">
        <w:rPr>
          <w:rFonts w:asciiTheme="minorHAnsi" w:hAnsiTheme="minorHAnsi"/>
          <w:sz w:val="22"/>
          <w:szCs w:val="22"/>
        </w:rPr>
        <w:t>Study Drug B</w:t>
      </w:r>
      <w:r w:rsidRPr="00C10DD8">
        <w:rPr>
          <w:rFonts w:asciiTheme="minorHAnsi" w:hAnsiTheme="minorHAnsi"/>
          <w:sz w:val="22"/>
          <w:szCs w:val="22"/>
        </w:rPr>
        <w:t xml:space="preserve"> can also cause your immune system to attack normal organs and tissues in your body and can affect the way they work, which can result in side effects</w:t>
      </w:r>
      <w:r>
        <w:rPr>
          <w:rFonts w:asciiTheme="minorHAnsi" w:hAnsiTheme="minorHAnsi"/>
          <w:sz w:val="22"/>
          <w:szCs w:val="22"/>
        </w:rPr>
        <w:t xml:space="preserve">. </w:t>
      </w:r>
      <w:r w:rsidRPr="00410A73">
        <w:rPr>
          <w:rFonts w:asciiTheme="minorHAnsi" w:hAnsiTheme="minorHAnsi"/>
          <w:sz w:val="22"/>
          <w:szCs w:val="22"/>
        </w:rPr>
        <w:t>These side effects may be serious (i.e. causing hospitalization or be</w:t>
      </w:r>
      <w:r>
        <w:rPr>
          <w:rFonts w:asciiTheme="minorHAnsi" w:hAnsiTheme="minorHAnsi"/>
          <w:sz w:val="22"/>
          <w:szCs w:val="22"/>
        </w:rPr>
        <w:t xml:space="preserve"> </w:t>
      </w:r>
      <w:r w:rsidRPr="00410A73">
        <w:rPr>
          <w:rFonts w:asciiTheme="minorHAnsi" w:hAnsiTheme="minorHAnsi"/>
          <w:sz w:val="22"/>
          <w:szCs w:val="22"/>
        </w:rPr>
        <w:t>life-threatening), may result in death, and/or may occur after you stop taking</w:t>
      </w:r>
      <w:r>
        <w:rPr>
          <w:rFonts w:asciiTheme="minorHAnsi" w:hAnsiTheme="minorHAnsi"/>
          <w:sz w:val="22"/>
          <w:szCs w:val="22"/>
        </w:rPr>
        <w:t xml:space="preserve"> </w:t>
      </w:r>
      <w:r w:rsidR="00AF325E">
        <w:rPr>
          <w:rFonts w:asciiTheme="minorHAnsi" w:hAnsiTheme="minorHAnsi"/>
          <w:sz w:val="22"/>
          <w:szCs w:val="22"/>
        </w:rPr>
        <w:t>Study Drug B</w:t>
      </w:r>
      <w:r w:rsidRPr="00410A73">
        <w:rPr>
          <w:rFonts w:asciiTheme="minorHAnsi" w:hAnsiTheme="minorHAnsi"/>
          <w:sz w:val="22"/>
          <w:szCs w:val="22"/>
        </w:rPr>
        <w:t>.</w:t>
      </w:r>
      <w:r w:rsidRPr="00C10DD8">
        <w:rPr>
          <w:rFonts w:asciiTheme="minorHAnsi" w:hAnsiTheme="minorHAnsi"/>
          <w:sz w:val="22"/>
          <w:szCs w:val="22"/>
        </w:rPr>
        <w:t xml:space="preserve"> </w:t>
      </w:r>
    </w:p>
    <w:p w14:paraId="7615A94B" w14:textId="77777777" w:rsidR="00B772AB" w:rsidRDefault="00B772AB" w:rsidP="00B772AB">
      <w:pPr>
        <w:spacing w:line="251" w:lineRule="exact"/>
        <w:ind w:right="-20"/>
        <w:jc w:val="both"/>
        <w:rPr>
          <w:rFonts w:asciiTheme="minorHAnsi" w:eastAsia="Arial" w:hAnsiTheme="minorHAnsi" w:cs="Arial"/>
          <w:b/>
          <w:spacing w:val="-2"/>
          <w:sz w:val="22"/>
          <w:szCs w:val="22"/>
        </w:rPr>
      </w:pPr>
    </w:p>
    <w:p w14:paraId="380C9FE7" w14:textId="77777777" w:rsidR="00B772AB" w:rsidRDefault="00B772AB" w:rsidP="00B772AB">
      <w:pPr>
        <w:spacing w:line="251" w:lineRule="exact"/>
        <w:ind w:right="-20"/>
        <w:jc w:val="both"/>
        <w:rPr>
          <w:rFonts w:asciiTheme="minorHAnsi" w:eastAsia="Arial" w:hAnsiTheme="minorHAnsi" w:cs="Arial"/>
          <w:b/>
          <w:spacing w:val="-2"/>
          <w:sz w:val="22"/>
          <w:szCs w:val="22"/>
        </w:rPr>
      </w:pPr>
      <w:r w:rsidRPr="00507BB4">
        <w:rPr>
          <w:rFonts w:asciiTheme="minorHAnsi" w:eastAsia="Arial" w:hAnsiTheme="minorHAnsi" w:cs="Arial"/>
          <w:b/>
          <w:spacing w:val="-2"/>
          <w:sz w:val="22"/>
          <w:szCs w:val="22"/>
        </w:rPr>
        <w:t>Very Common</w:t>
      </w:r>
    </w:p>
    <w:p w14:paraId="575F2BEC" w14:textId="1109A4CB" w:rsidR="00B772AB" w:rsidRPr="00507BB4" w:rsidRDefault="00B772AB" w:rsidP="00B772AB">
      <w:pPr>
        <w:spacing w:line="251" w:lineRule="exact"/>
        <w:ind w:right="-20"/>
        <w:jc w:val="both"/>
        <w:rPr>
          <w:rFonts w:asciiTheme="minorHAnsi" w:eastAsia="Arial" w:hAnsiTheme="minorHAnsi" w:cs="Arial"/>
          <w:b/>
          <w:spacing w:val="-2"/>
          <w:sz w:val="22"/>
          <w:szCs w:val="22"/>
        </w:rPr>
      </w:pPr>
      <w:r>
        <w:rPr>
          <w:rFonts w:asciiTheme="minorHAnsi" w:eastAsia="Arial" w:hAnsiTheme="minorHAnsi" w:cs="Arial"/>
          <w:b/>
          <w:spacing w:val="-2"/>
          <w:sz w:val="22"/>
          <w:szCs w:val="22"/>
        </w:rPr>
        <w:t>Out of 100</w:t>
      </w:r>
      <w:r w:rsidRPr="00507BB4">
        <w:rPr>
          <w:rFonts w:asciiTheme="minorHAnsi" w:eastAsia="Arial" w:hAnsiTheme="minorHAnsi" w:cs="Arial"/>
          <w:b/>
          <w:spacing w:val="-2"/>
          <w:sz w:val="22"/>
          <w:szCs w:val="22"/>
        </w:rPr>
        <w:t xml:space="preserve"> </w:t>
      </w:r>
      <w:r>
        <w:rPr>
          <w:rFonts w:asciiTheme="minorHAnsi" w:eastAsia="Arial" w:hAnsiTheme="minorHAnsi" w:cs="Arial"/>
          <w:b/>
          <w:spacing w:val="-2"/>
          <w:sz w:val="22"/>
          <w:szCs w:val="22"/>
        </w:rPr>
        <w:t xml:space="preserve">people who receive </w:t>
      </w:r>
      <w:r w:rsidR="00AF325E">
        <w:rPr>
          <w:rFonts w:asciiTheme="minorHAnsi" w:eastAsia="Arial" w:hAnsiTheme="minorHAnsi" w:cs="Arial"/>
          <w:b/>
          <w:spacing w:val="-2"/>
          <w:sz w:val="22"/>
          <w:szCs w:val="22"/>
        </w:rPr>
        <w:t>Study Drug B</w:t>
      </w:r>
      <w:r>
        <w:rPr>
          <w:rFonts w:asciiTheme="minorHAnsi" w:eastAsia="Arial" w:hAnsiTheme="minorHAnsi" w:cs="Arial"/>
          <w:b/>
          <w:spacing w:val="-2"/>
          <w:sz w:val="22"/>
          <w:szCs w:val="22"/>
        </w:rPr>
        <w:t>, 20 or more people may have</w:t>
      </w:r>
      <w:r w:rsidRPr="00507BB4">
        <w:rPr>
          <w:rFonts w:asciiTheme="minorHAnsi" w:eastAsia="Arial" w:hAnsiTheme="minorHAnsi" w:cs="Arial"/>
          <w:b/>
          <w:spacing w:val="-2"/>
          <w:sz w:val="22"/>
          <w:szCs w:val="22"/>
        </w:rPr>
        <w:t xml:space="preserve"> the following:</w:t>
      </w:r>
    </w:p>
    <w:p w14:paraId="7924CFC0" w14:textId="77777777" w:rsidR="00B772AB" w:rsidRPr="00507BB4"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sidRPr="00507BB4">
        <w:rPr>
          <w:rFonts w:asciiTheme="minorHAnsi" w:eastAsia="Arial" w:hAnsiTheme="minorHAnsi" w:cs="Arial"/>
          <w:spacing w:val="-2"/>
          <w:sz w:val="22"/>
          <w:szCs w:val="22"/>
        </w:rPr>
        <w:t>Itching of the skin</w:t>
      </w:r>
    </w:p>
    <w:p w14:paraId="144302D9" w14:textId="77777777" w:rsidR="00B772AB" w:rsidRPr="00507BB4"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sidRPr="00507BB4">
        <w:rPr>
          <w:rFonts w:asciiTheme="minorHAnsi" w:eastAsia="Arial" w:hAnsiTheme="minorHAnsi" w:cs="Arial"/>
          <w:spacing w:val="-2"/>
          <w:sz w:val="22"/>
          <w:szCs w:val="22"/>
        </w:rPr>
        <w:t>Loose or watery stools</w:t>
      </w:r>
    </w:p>
    <w:p w14:paraId="69D0E950" w14:textId="77777777" w:rsidR="00B772AB" w:rsidRPr="00507BB4"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sidRPr="00507BB4">
        <w:rPr>
          <w:rFonts w:asciiTheme="minorHAnsi" w:eastAsia="Arial" w:hAnsiTheme="minorHAnsi" w:cs="Arial"/>
          <w:spacing w:val="-2"/>
          <w:sz w:val="22"/>
          <w:szCs w:val="22"/>
        </w:rPr>
        <w:t>Cough</w:t>
      </w:r>
    </w:p>
    <w:p w14:paraId="0E93A1E5" w14:textId="77777777" w:rsidR="00B772AB" w:rsidRPr="00664D08" w:rsidRDefault="00B772AB" w:rsidP="00B772AB">
      <w:pPr>
        <w:spacing w:line="251" w:lineRule="exact"/>
        <w:ind w:right="-20"/>
        <w:jc w:val="both"/>
        <w:rPr>
          <w:rFonts w:asciiTheme="minorHAnsi" w:eastAsia="Arial" w:hAnsiTheme="minorHAnsi" w:cs="Arial"/>
          <w:spacing w:val="-2"/>
          <w:sz w:val="22"/>
          <w:szCs w:val="22"/>
        </w:rPr>
      </w:pPr>
    </w:p>
    <w:p w14:paraId="50B67D05" w14:textId="77777777" w:rsidR="00B772AB" w:rsidRPr="00C10DD8" w:rsidRDefault="00B772AB" w:rsidP="00B772AB">
      <w:pPr>
        <w:spacing w:line="251" w:lineRule="exact"/>
        <w:ind w:right="-20"/>
        <w:jc w:val="both"/>
        <w:rPr>
          <w:rFonts w:asciiTheme="minorHAnsi" w:eastAsia="Arial" w:hAnsiTheme="minorHAnsi" w:cs="Arial"/>
          <w:b/>
          <w:spacing w:val="-2"/>
          <w:sz w:val="22"/>
          <w:szCs w:val="22"/>
        </w:rPr>
      </w:pPr>
      <w:r w:rsidRPr="00C10DD8">
        <w:rPr>
          <w:rFonts w:asciiTheme="minorHAnsi" w:eastAsia="Arial" w:hAnsiTheme="minorHAnsi" w:cs="Arial"/>
          <w:b/>
          <w:spacing w:val="-2"/>
          <w:sz w:val="22"/>
          <w:szCs w:val="22"/>
        </w:rPr>
        <w:t>C</w:t>
      </w:r>
      <w:r>
        <w:rPr>
          <w:rFonts w:asciiTheme="minorHAnsi" w:eastAsia="Arial" w:hAnsiTheme="minorHAnsi" w:cs="Arial"/>
          <w:b/>
          <w:spacing w:val="-2"/>
          <w:sz w:val="22"/>
          <w:szCs w:val="22"/>
        </w:rPr>
        <w:t>ommon</w:t>
      </w:r>
    </w:p>
    <w:p w14:paraId="03E716D1" w14:textId="3CF66CBF" w:rsidR="00B772AB" w:rsidRDefault="00B772AB" w:rsidP="00B772AB">
      <w:pPr>
        <w:spacing w:line="251" w:lineRule="exact"/>
        <w:ind w:right="-20"/>
        <w:jc w:val="both"/>
        <w:rPr>
          <w:rFonts w:asciiTheme="minorHAnsi" w:eastAsia="Arial" w:hAnsiTheme="minorHAnsi" w:cs="Arial"/>
          <w:spacing w:val="-2"/>
          <w:sz w:val="22"/>
          <w:szCs w:val="22"/>
        </w:rPr>
      </w:pPr>
      <w:r w:rsidRPr="00C10DD8">
        <w:rPr>
          <w:rFonts w:asciiTheme="minorHAnsi" w:eastAsia="Arial" w:hAnsiTheme="minorHAnsi" w:cs="Arial"/>
          <w:b/>
          <w:spacing w:val="-2"/>
          <w:sz w:val="22"/>
          <w:szCs w:val="22"/>
        </w:rPr>
        <w:t xml:space="preserve">Out of 100 people who receive </w:t>
      </w:r>
      <w:r w:rsidR="00AF325E">
        <w:rPr>
          <w:rFonts w:asciiTheme="minorHAnsi" w:eastAsia="Arial" w:hAnsiTheme="minorHAnsi" w:cs="Arial"/>
          <w:b/>
          <w:spacing w:val="-2"/>
          <w:sz w:val="22"/>
          <w:szCs w:val="22"/>
        </w:rPr>
        <w:t>Study Drug B</w:t>
      </w:r>
      <w:r w:rsidRPr="00C10DD8">
        <w:rPr>
          <w:rFonts w:asciiTheme="minorHAnsi" w:eastAsia="Arial" w:hAnsiTheme="minorHAnsi" w:cs="Arial"/>
          <w:b/>
          <w:spacing w:val="-2"/>
          <w:sz w:val="22"/>
          <w:szCs w:val="22"/>
        </w:rPr>
        <w:t>, at least 5 but less than 20 people may have the following:</w:t>
      </w:r>
    </w:p>
    <w:p w14:paraId="5362F5EA" w14:textId="77777777" w:rsidR="00B772AB"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sidRPr="00507BB4">
        <w:rPr>
          <w:rFonts w:asciiTheme="minorHAnsi" w:eastAsia="Arial" w:hAnsiTheme="minorHAnsi" w:cs="Arial"/>
          <w:spacing w:val="-2"/>
          <w:sz w:val="22"/>
          <w:szCs w:val="22"/>
        </w:rPr>
        <w:t>Joint pain</w:t>
      </w:r>
    </w:p>
    <w:p w14:paraId="1680EF5F" w14:textId="77777777" w:rsidR="00B772AB" w:rsidRPr="00507BB4"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Pr>
          <w:rFonts w:asciiTheme="minorHAnsi" w:eastAsia="Arial" w:hAnsiTheme="minorHAnsi" w:cs="Arial"/>
          <w:spacing w:val="-2"/>
          <w:sz w:val="22"/>
          <w:szCs w:val="22"/>
        </w:rPr>
        <w:t>Rash</w:t>
      </w:r>
    </w:p>
    <w:p w14:paraId="6B6BCF6C" w14:textId="77777777" w:rsidR="00B772AB" w:rsidRPr="00507BB4"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sidRPr="00507BB4">
        <w:rPr>
          <w:rFonts w:asciiTheme="minorHAnsi" w:eastAsia="Arial" w:hAnsiTheme="minorHAnsi" w:cs="Arial"/>
          <w:spacing w:val="-2"/>
          <w:sz w:val="22"/>
          <w:szCs w:val="22"/>
        </w:rPr>
        <w:t>Fever</w:t>
      </w:r>
    </w:p>
    <w:p w14:paraId="2201601E" w14:textId="77777777" w:rsidR="00B772AB" w:rsidRPr="00507BB4"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sidRPr="00507BB4">
        <w:rPr>
          <w:rFonts w:asciiTheme="minorHAnsi" w:eastAsia="Arial" w:hAnsiTheme="minorHAnsi" w:cs="Arial"/>
          <w:spacing w:val="-2"/>
          <w:sz w:val="22"/>
          <w:szCs w:val="22"/>
        </w:rPr>
        <w:t>Back pain</w:t>
      </w:r>
    </w:p>
    <w:p w14:paraId="29D1185F" w14:textId="77777777" w:rsidR="00B772AB"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Pr>
          <w:rFonts w:asciiTheme="minorHAnsi" w:eastAsia="Arial" w:hAnsiTheme="minorHAnsi" w:cs="Arial"/>
          <w:spacing w:val="-2"/>
          <w:sz w:val="22"/>
          <w:szCs w:val="22"/>
        </w:rPr>
        <w:t>Pain in your belly</w:t>
      </w:r>
    </w:p>
    <w:p w14:paraId="55A0B433" w14:textId="77777777" w:rsidR="00B772AB"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Pr>
          <w:rFonts w:asciiTheme="minorHAnsi" w:eastAsia="Arial" w:hAnsiTheme="minorHAnsi" w:cs="Arial"/>
          <w:spacing w:val="-2"/>
          <w:sz w:val="22"/>
          <w:szCs w:val="22"/>
        </w:rPr>
        <w:t>Loss of skin color</w:t>
      </w:r>
    </w:p>
    <w:p w14:paraId="112DF181" w14:textId="77777777" w:rsidR="00B772AB" w:rsidRPr="00C10DD8"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sidRPr="00C10DD8">
        <w:rPr>
          <w:rFonts w:asciiTheme="minorHAnsi" w:eastAsia="Arial" w:hAnsiTheme="minorHAnsi" w:cs="Arial"/>
          <w:spacing w:val="-2"/>
          <w:sz w:val="22"/>
          <w:szCs w:val="22"/>
        </w:rPr>
        <w:t>Not enough thyroid hormone so you may feel tired, gain weight, feel cold, have infrequent or hard stools</w:t>
      </w:r>
    </w:p>
    <w:p w14:paraId="2A96A7B3" w14:textId="77777777" w:rsidR="00B772AB" w:rsidRPr="00507BB4" w:rsidRDefault="00B772AB" w:rsidP="006838B1">
      <w:pPr>
        <w:pStyle w:val="ListParagraph"/>
        <w:numPr>
          <w:ilvl w:val="0"/>
          <w:numId w:val="20"/>
        </w:numPr>
        <w:spacing w:line="251" w:lineRule="exact"/>
        <w:ind w:right="-20"/>
        <w:jc w:val="both"/>
        <w:rPr>
          <w:rFonts w:asciiTheme="minorHAnsi" w:eastAsia="Arial" w:hAnsiTheme="minorHAnsi" w:cs="Arial"/>
          <w:spacing w:val="-2"/>
          <w:sz w:val="22"/>
          <w:szCs w:val="22"/>
        </w:rPr>
      </w:pPr>
      <w:r w:rsidRPr="00C10DD8">
        <w:rPr>
          <w:rFonts w:asciiTheme="minorHAnsi" w:eastAsia="Arial" w:hAnsiTheme="minorHAnsi" w:cs="Arial"/>
          <w:spacing w:val="-2"/>
          <w:sz w:val="22"/>
          <w:szCs w:val="22"/>
        </w:rPr>
        <w:t>Low levels of salt in the blood that may cause you to feel tired, confused, have a headache, muscle cramps and/or feel sick to your stomach</w:t>
      </w:r>
    </w:p>
    <w:p w14:paraId="70AC3C97" w14:textId="77777777" w:rsidR="00B772AB" w:rsidRDefault="00B772AB" w:rsidP="00B772AB">
      <w:pPr>
        <w:rPr>
          <w:rFonts w:asciiTheme="minorHAnsi" w:hAnsiTheme="minorHAnsi"/>
          <w:b/>
          <w:sz w:val="22"/>
          <w:szCs w:val="22"/>
          <w:highlight w:val="yellow"/>
        </w:rPr>
      </w:pPr>
    </w:p>
    <w:p w14:paraId="1A9D6066" w14:textId="77777777" w:rsidR="00B772AB" w:rsidRPr="00C10DD8" w:rsidRDefault="00B772AB" w:rsidP="00B772AB">
      <w:pPr>
        <w:rPr>
          <w:rFonts w:asciiTheme="minorHAnsi" w:hAnsiTheme="minorHAnsi"/>
          <w:b/>
          <w:sz w:val="22"/>
          <w:szCs w:val="22"/>
        </w:rPr>
      </w:pPr>
      <w:r w:rsidRPr="00C10DD8">
        <w:rPr>
          <w:rFonts w:asciiTheme="minorHAnsi" w:hAnsiTheme="minorHAnsi"/>
          <w:b/>
          <w:sz w:val="22"/>
          <w:szCs w:val="22"/>
        </w:rPr>
        <w:t>U</w:t>
      </w:r>
      <w:r>
        <w:rPr>
          <w:rFonts w:asciiTheme="minorHAnsi" w:hAnsiTheme="minorHAnsi"/>
          <w:b/>
          <w:sz w:val="22"/>
          <w:szCs w:val="22"/>
        </w:rPr>
        <w:t>ncommon</w:t>
      </w:r>
    </w:p>
    <w:p w14:paraId="2287E021" w14:textId="016A1734" w:rsidR="00B772AB" w:rsidRPr="00664D08" w:rsidRDefault="00B772AB" w:rsidP="00B772AB">
      <w:pPr>
        <w:rPr>
          <w:rFonts w:asciiTheme="minorHAnsi" w:hAnsiTheme="minorHAnsi"/>
          <w:b/>
          <w:sz w:val="22"/>
          <w:szCs w:val="22"/>
        </w:rPr>
      </w:pPr>
      <w:r w:rsidRPr="00C10DD8">
        <w:rPr>
          <w:rFonts w:asciiTheme="minorHAnsi" w:hAnsiTheme="minorHAnsi"/>
          <w:b/>
          <w:sz w:val="22"/>
          <w:szCs w:val="22"/>
        </w:rPr>
        <w:t xml:space="preserve">Out of 100 people who receive </w:t>
      </w:r>
      <w:r w:rsidR="00AF325E">
        <w:rPr>
          <w:rFonts w:asciiTheme="minorHAnsi" w:hAnsiTheme="minorHAnsi"/>
          <w:b/>
          <w:sz w:val="22"/>
          <w:szCs w:val="22"/>
        </w:rPr>
        <w:t>Study Drug B</w:t>
      </w:r>
      <w:r w:rsidRPr="00C10DD8">
        <w:rPr>
          <w:rFonts w:asciiTheme="minorHAnsi" w:hAnsiTheme="minorHAnsi"/>
          <w:b/>
          <w:sz w:val="22"/>
          <w:szCs w:val="22"/>
        </w:rPr>
        <w:t>, at least 1 but less than 5 people may have the following:</w:t>
      </w:r>
    </w:p>
    <w:p w14:paraId="51AE18DF" w14:textId="77777777" w:rsidR="00B772AB" w:rsidRDefault="00B772AB" w:rsidP="006838B1">
      <w:pPr>
        <w:pStyle w:val="ListParagraph"/>
        <w:numPr>
          <w:ilvl w:val="0"/>
          <w:numId w:val="20"/>
        </w:numPr>
        <w:rPr>
          <w:rFonts w:asciiTheme="minorHAnsi" w:hAnsiTheme="minorHAnsi"/>
          <w:sz w:val="22"/>
          <w:szCs w:val="22"/>
        </w:rPr>
      </w:pPr>
      <w:r w:rsidRPr="00507BB4">
        <w:rPr>
          <w:rFonts w:asciiTheme="minorHAnsi" w:hAnsiTheme="minorHAnsi"/>
          <w:sz w:val="22"/>
          <w:szCs w:val="22"/>
        </w:rPr>
        <w:t>Inflammation of the lungs so you may feel short of breath and cough</w:t>
      </w:r>
    </w:p>
    <w:p w14:paraId="1EFCF669" w14:textId="77777777" w:rsidR="00B772AB" w:rsidRDefault="00B772AB" w:rsidP="006838B1">
      <w:pPr>
        <w:pStyle w:val="ListParagraph"/>
        <w:numPr>
          <w:ilvl w:val="0"/>
          <w:numId w:val="20"/>
        </w:numPr>
        <w:rPr>
          <w:rFonts w:asciiTheme="minorHAnsi" w:hAnsiTheme="minorHAnsi"/>
          <w:sz w:val="22"/>
          <w:szCs w:val="22"/>
        </w:rPr>
      </w:pPr>
      <w:r w:rsidRPr="00507BB4">
        <w:rPr>
          <w:rFonts w:asciiTheme="minorHAnsi" w:hAnsiTheme="minorHAnsi"/>
          <w:sz w:val="22"/>
          <w:szCs w:val="22"/>
        </w:rPr>
        <w:t xml:space="preserve">Too much thyroid hormone so you may feel anxious, angry, </w:t>
      </w:r>
      <w:r>
        <w:rPr>
          <w:rFonts w:asciiTheme="minorHAnsi" w:hAnsiTheme="minorHAnsi"/>
          <w:sz w:val="22"/>
          <w:szCs w:val="22"/>
        </w:rPr>
        <w:t>have trouble</w:t>
      </w:r>
      <w:r w:rsidRPr="00507BB4">
        <w:rPr>
          <w:rFonts w:asciiTheme="minorHAnsi" w:hAnsiTheme="minorHAnsi"/>
          <w:sz w:val="22"/>
          <w:szCs w:val="22"/>
        </w:rPr>
        <w:t xml:space="preserve"> sleep</w:t>
      </w:r>
      <w:r>
        <w:rPr>
          <w:rFonts w:asciiTheme="minorHAnsi" w:hAnsiTheme="minorHAnsi"/>
          <w:sz w:val="22"/>
          <w:szCs w:val="22"/>
        </w:rPr>
        <w:t>ing</w:t>
      </w:r>
      <w:r w:rsidRPr="00507BB4">
        <w:rPr>
          <w:rFonts w:asciiTheme="minorHAnsi" w:hAnsiTheme="minorHAnsi"/>
          <w:sz w:val="22"/>
          <w:szCs w:val="22"/>
        </w:rPr>
        <w:t xml:space="preserve">, </w:t>
      </w:r>
      <w:r>
        <w:rPr>
          <w:rFonts w:asciiTheme="minorHAnsi" w:hAnsiTheme="minorHAnsi"/>
          <w:sz w:val="22"/>
          <w:szCs w:val="22"/>
        </w:rPr>
        <w:t xml:space="preserve">feel </w:t>
      </w:r>
      <w:r w:rsidRPr="00507BB4">
        <w:rPr>
          <w:rFonts w:asciiTheme="minorHAnsi" w:hAnsiTheme="minorHAnsi"/>
          <w:sz w:val="22"/>
          <w:szCs w:val="22"/>
        </w:rPr>
        <w:t>weak, tremble, sweat,</w:t>
      </w:r>
      <w:r>
        <w:rPr>
          <w:rFonts w:asciiTheme="minorHAnsi" w:hAnsiTheme="minorHAnsi"/>
          <w:sz w:val="22"/>
          <w:szCs w:val="22"/>
        </w:rPr>
        <w:t xml:space="preserve"> feel</w:t>
      </w:r>
      <w:r w:rsidRPr="00507BB4">
        <w:rPr>
          <w:rFonts w:asciiTheme="minorHAnsi" w:hAnsiTheme="minorHAnsi"/>
          <w:sz w:val="22"/>
          <w:szCs w:val="22"/>
        </w:rPr>
        <w:t xml:space="preserve"> tired, have loose and watery stools</w:t>
      </w:r>
    </w:p>
    <w:p w14:paraId="6985D3FD" w14:textId="77777777" w:rsidR="00B772AB" w:rsidRPr="00F34CE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Infusion reaction, where you may feel dizzy or faint, flushed, get a rash, have a fever, feel short of breath</w:t>
      </w:r>
      <w:r w:rsidRPr="00507BB4">
        <w:rPr>
          <w:rFonts w:asciiTheme="minorHAnsi" w:hAnsiTheme="minorHAnsi"/>
          <w:sz w:val="22"/>
          <w:szCs w:val="22"/>
        </w:rPr>
        <w:t xml:space="preserve"> at the time of receiving your infusion (IV) or just after, or pain at the site of infusion</w:t>
      </w:r>
    </w:p>
    <w:p w14:paraId="4E227371" w14:textId="77777777" w:rsidR="00B772AB" w:rsidRPr="00507BB4" w:rsidRDefault="00B772AB" w:rsidP="006838B1">
      <w:pPr>
        <w:pStyle w:val="ListParagraph"/>
        <w:numPr>
          <w:ilvl w:val="0"/>
          <w:numId w:val="20"/>
        </w:numPr>
        <w:rPr>
          <w:rFonts w:asciiTheme="minorHAnsi" w:hAnsiTheme="minorHAnsi"/>
          <w:sz w:val="22"/>
          <w:szCs w:val="22"/>
        </w:rPr>
      </w:pPr>
      <w:r w:rsidRPr="00507BB4">
        <w:rPr>
          <w:rFonts w:asciiTheme="minorHAnsi" w:hAnsiTheme="minorHAnsi"/>
          <w:sz w:val="22"/>
          <w:szCs w:val="22"/>
        </w:rPr>
        <w:t>Inf</w:t>
      </w:r>
      <w:r>
        <w:rPr>
          <w:rFonts w:asciiTheme="minorHAnsi" w:hAnsiTheme="minorHAnsi"/>
          <w:sz w:val="22"/>
          <w:szCs w:val="22"/>
        </w:rPr>
        <w:t>lammation of the bowels/gut which</w:t>
      </w:r>
      <w:r w:rsidRPr="00507BB4">
        <w:rPr>
          <w:rFonts w:asciiTheme="minorHAnsi" w:hAnsiTheme="minorHAnsi"/>
          <w:sz w:val="22"/>
          <w:szCs w:val="22"/>
        </w:rPr>
        <w:t xml:space="preserve"> may cause</w:t>
      </w:r>
      <w:r>
        <w:rPr>
          <w:rFonts w:asciiTheme="minorHAnsi" w:hAnsiTheme="minorHAnsi"/>
          <w:sz w:val="22"/>
          <w:szCs w:val="22"/>
        </w:rPr>
        <w:t xml:space="preserve"> severe</w:t>
      </w:r>
      <w:r w:rsidRPr="00507BB4">
        <w:rPr>
          <w:rFonts w:asciiTheme="minorHAnsi" w:hAnsiTheme="minorHAnsi"/>
          <w:sz w:val="22"/>
          <w:szCs w:val="22"/>
        </w:rPr>
        <w:t xml:space="preserve"> pain in your belly with loose or watery stools</w:t>
      </w:r>
      <w:r>
        <w:rPr>
          <w:rFonts w:asciiTheme="minorHAnsi" w:hAnsiTheme="minorHAnsi"/>
          <w:sz w:val="22"/>
          <w:szCs w:val="22"/>
        </w:rPr>
        <w:t>, and black, tarry, sticky stools or stools with blood or mucus</w:t>
      </w:r>
    </w:p>
    <w:p w14:paraId="1AB38A6C" w14:textId="77777777" w:rsidR="00B772AB" w:rsidRPr="00507BB4" w:rsidRDefault="00B772AB" w:rsidP="006838B1">
      <w:pPr>
        <w:pStyle w:val="ListParagraph"/>
        <w:numPr>
          <w:ilvl w:val="0"/>
          <w:numId w:val="20"/>
        </w:numPr>
        <w:rPr>
          <w:rFonts w:asciiTheme="minorHAnsi" w:hAnsiTheme="minorHAnsi"/>
          <w:sz w:val="22"/>
          <w:szCs w:val="22"/>
        </w:rPr>
      </w:pPr>
      <w:r w:rsidRPr="00507BB4">
        <w:rPr>
          <w:rFonts w:asciiTheme="minorHAnsi" w:hAnsiTheme="minorHAnsi"/>
          <w:sz w:val="22"/>
          <w:szCs w:val="22"/>
        </w:rPr>
        <w:t>Inflammation of the skin so you may have peeling of the skin, itchin</w:t>
      </w:r>
      <w:r>
        <w:rPr>
          <w:rFonts w:asciiTheme="minorHAnsi" w:hAnsiTheme="minorHAnsi"/>
          <w:sz w:val="22"/>
          <w:szCs w:val="22"/>
        </w:rPr>
        <w:t>ess</w:t>
      </w:r>
      <w:r w:rsidRPr="00507BB4">
        <w:rPr>
          <w:rFonts w:asciiTheme="minorHAnsi" w:hAnsiTheme="minorHAnsi"/>
          <w:sz w:val="22"/>
          <w:szCs w:val="22"/>
        </w:rPr>
        <w:t xml:space="preserve">, </w:t>
      </w:r>
      <w:r>
        <w:rPr>
          <w:rFonts w:asciiTheme="minorHAnsi" w:hAnsiTheme="minorHAnsi"/>
          <w:sz w:val="22"/>
          <w:szCs w:val="22"/>
        </w:rPr>
        <w:t xml:space="preserve">and/or </w:t>
      </w:r>
      <w:r w:rsidRPr="00507BB4">
        <w:rPr>
          <w:rFonts w:asciiTheme="minorHAnsi" w:hAnsiTheme="minorHAnsi"/>
          <w:sz w:val="22"/>
          <w:szCs w:val="22"/>
        </w:rPr>
        <w:t>skin redness</w:t>
      </w:r>
      <w:r>
        <w:rPr>
          <w:rFonts w:asciiTheme="minorHAnsi" w:hAnsiTheme="minorHAnsi"/>
          <w:sz w:val="22"/>
          <w:szCs w:val="22"/>
        </w:rPr>
        <w:t xml:space="preserve">. The skin inflammation </w:t>
      </w:r>
      <w:r w:rsidRPr="00C10DD8">
        <w:rPr>
          <w:rFonts w:asciiTheme="minorHAnsi" w:hAnsiTheme="minorHAnsi"/>
          <w:sz w:val="22"/>
          <w:szCs w:val="22"/>
        </w:rPr>
        <w:t xml:space="preserve">(i.e. peeling, itching and redness) could also be widespread throughout your body. More severe skin reactions may involve the inside of your mouth, the surface of your eye </w:t>
      </w:r>
      <w:r w:rsidRPr="00C10DD8">
        <w:rPr>
          <w:rFonts w:asciiTheme="minorHAnsi" w:hAnsiTheme="minorHAnsi"/>
          <w:sz w:val="22"/>
          <w:szCs w:val="22"/>
        </w:rPr>
        <w:lastRenderedPageBreak/>
        <w:t xml:space="preserve">and genital areas, and/or may cause the top layer of your skin to peel from all over your body which can cause severe infection. </w:t>
      </w:r>
    </w:p>
    <w:p w14:paraId="74D218F0" w14:textId="77777777" w:rsidR="00B772AB" w:rsidRDefault="00B772AB" w:rsidP="00B772AB">
      <w:pPr>
        <w:rPr>
          <w:rFonts w:asciiTheme="minorHAnsi" w:hAnsiTheme="minorHAnsi"/>
          <w:b/>
          <w:sz w:val="22"/>
          <w:szCs w:val="22"/>
          <w:highlight w:val="yellow"/>
        </w:rPr>
      </w:pPr>
    </w:p>
    <w:p w14:paraId="3B13A8DF" w14:textId="77777777" w:rsidR="00B772AB" w:rsidRDefault="00B772AB" w:rsidP="00B772AB">
      <w:pPr>
        <w:rPr>
          <w:rFonts w:asciiTheme="minorHAnsi" w:hAnsiTheme="minorHAnsi"/>
          <w:b/>
          <w:sz w:val="22"/>
          <w:szCs w:val="22"/>
        </w:rPr>
      </w:pPr>
      <w:r w:rsidRPr="00C10DD8">
        <w:rPr>
          <w:rFonts w:asciiTheme="minorHAnsi" w:hAnsiTheme="minorHAnsi"/>
          <w:b/>
          <w:sz w:val="22"/>
          <w:szCs w:val="22"/>
        </w:rPr>
        <w:t>R</w:t>
      </w:r>
      <w:r>
        <w:rPr>
          <w:rFonts w:asciiTheme="minorHAnsi" w:hAnsiTheme="minorHAnsi"/>
          <w:b/>
          <w:sz w:val="22"/>
          <w:szCs w:val="22"/>
        </w:rPr>
        <w:t>are</w:t>
      </w:r>
    </w:p>
    <w:p w14:paraId="7C424C3F" w14:textId="120C7968" w:rsidR="00B772AB" w:rsidRPr="00F34CE8" w:rsidRDefault="00B772AB" w:rsidP="00B772AB">
      <w:pPr>
        <w:rPr>
          <w:rFonts w:asciiTheme="minorHAnsi" w:hAnsiTheme="minorHAnsi"/>
          <w:b/>
          <w:sz w:val="22"/>
          <w:szCs w:val="22"/>
        </w:rPr>
      </w:pPr>
      <w:r w:rsidRPr="00F34CE8">
        <w:rPr>
          <w:rFonts w:asciiTheme="minorHAnsi" w:hAnsiTheme="minorHAnsi"/>
          <w:b/>
          <w:sz w:val="22"/>
          <w:szCs w:val="22"/>
        </w:rPr>
        <w:t xml:space="preserve">Out of 100 people who receive </w:t>
      </w:r>
      <w:r w:rsidR="00AF325E">
        <w:rPr>
          <w:rFonts w:asciiTheme="minorHAnsi" w:hAnsiTheme="minorHAnsi"/>
          <w:b/>
          <w:sz w:val="22"/>
          <w:szCs w:val="22"/>
        </w:rPr>
        <w:t>Study Drug B</w:t>
      </w:r>
      <w:r w:rsidRPr="00F34CE8">
        <w:rPr>
          <w:rFonts w:asciiTheme="minorHAnsi" w:hAnsiTheme="minorHAnsi"/>
          <w:b/>
          <w:sz w:val="22"/>
          <w:szCs w:val="22"/>
        </w:rPr>
        <w:t>, less than 1 person may have the following:</w:t>
      </w:r>
    </w:p>
    <w:p w14:paraId="167419E8"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Inflammation of the nerves that may cause pain, weakness or tingling in your hands and feet, and may spread to your legs, arms and upper body leading to severe muscle weakness and possible temporary paralysis</w:t>
      </w:r>
    </w:p>
    <w:p w14:paraId="7F12870F"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Inflammation of the muscles so you may feel weak or have pain in your muscles</w:t>
      </w:r>
    </w:p>
    <w:p w14:paraId="04D449FB"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Inflammation of the pancreas (a gland in your abdomen that controls sugar levels) so you may have severe pain in the top part of your belly that may move to your back, feel sick to your stomach, and have vomiting that gets worse when you eat</w:t>
      </w:r>
    </w:p>
    <w:p w14:paraId="5F26DBA7"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Inflammation of the eye so you may have eye redness, blurred vision, sensitivity to light, eye pain, see floaters or have headaches</w:t>
      </w:r>
    </w:p>
    <w:p w14:paraId="70C57BB8"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Inflammation of the liver that may make you feel sick to your stomach and vomit, feel like not eating, feel tired, have a mild fever, have a pain in the right side of your belly, yellow eyes and skin, and dark urine</w:t>
      </w:r>
    </w:p>
    <w:p w14:paraId="63282AD1"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Inflammation of the pituitary gland (a gland in the head), which may cause you to feel sick to your stomach or have headaches, changes in your behavior, double vision, few to no menstrual cycles, weakness, vomiting and dizziness or fainting</w:t>
      </w:r>
    </w:p>
    <w:p w14:paraId="16FF8033"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Adrenal glands (glands on top of the kidneys)</w:t>
      </w:r>
      <w:r>
        <w:rPr>
          <w:rFonts w:asciiTheme="minorHAnsi" w:hAnsiTheme="minorHAnsi"/>
          <w:sz w:val="22"/>
          <w:szCs w:val="22"/>
        </w:rPr>
        <w:t xml:space="preserve"> </w:t>
      </w:r>
      <w:r w:rsidRPr="00C10DD8">
        <w:rPr>
          <w:rFonts w:asciiTheme="minorHAnsi" w:hAnsiTheme="minorHAnsi"/>
          <w:sz w:val="22"/>
          <w:szCs w:val="22"/>
        </w:rPr>
        <w:t xml:space="preserve">that may not make enough hormone, which could cause tiredness, weight loss, muscle weakness, feeling faint, joint, muscle and belly aches, nausea, vomiting, </w:t>
      </w:r>
      <w:proofErr w:type="spellStart"/>
      <w:r w:rsidRPr="00C10DD8">
        <w:rPr>
          <w:rFonts w:asciiTheme="minorHAnsi" w:hAnsiTheme="minorHAnsi"/>
          <w:sz w:val="22"/>
          <w:szCs w:val="22"/>
        </w:rPr>
        <w:t>loose</w:t>
      </w:r>
      <w:proofErr w:type="spellEnd"/>
      <w:r w:rsidRPr="00C10DD8">
        <w:rPr>
          <w:rFonts w:asciiTheme="minorHAnsi" w:hAnsiTheme="minorHAnsi"/>
          <w:sz w:val="22"/>
          <w:szCs w:val="22"/>
        </w:rPr>
        <w:t xml:space="preserve"> or watery stools, fever, salt craving, and sometimes darkening of the skin like a suntan</w:t>
      </w:r>
    </w:p>
    <w:p w14:paraId="62E5EA0F"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Type 1 Diabetes, a condition that can cause too much sugar in your blood, feeling thirstier than usual, frequent urination and weight loss. You are likely to need regular insulin shots.</w:t>
      </w:r>
    </w:p>
    <w:p w14:paraId="295130DF"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Inflammation of the kidney so you may pass less urine or have cloudy or bloody urine, swelling and low back pain</w:t>
      </w:r>
    </w:p>
    <w:p w14:paraId="2ACC924F"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Inflammation of the middle layer of your heart wall that may cause your heart to have difficulty pumping blood throughout your body, which can cause chest pain, shortness of breath and swelling of the legs. You may experience a fast or</w:t>
      </w:r>
      <w:r>
        <w:rPr>
          <w:rFonts w:asciiTheme="minorHAnsi" w:hAnsiTheme="minorHAnsi"/>
          <w:sz w:val="22"/>
          <w:szCs w:val="22"/>
        </w:rPr>
        <w:t xml:space="preserve"> </w:t>
      </w:r>
      <w:r w:rsidRPr="00C10DD8">
        <w:rPr>
          <w:rFonts w:asciiTheme="minorHAnsi" w:hAnsiTheme="minorHAnsi"/>
          <w:sz w:val="22"/>
          <w:szCs w:val="22"/>
        </w:rPr>
        <w:t xml:space="preserve">irregular heartbeat that may cause dizziness or fainting. </w:t>
      </w:r>
    </w:p>
    <w:p w14:paraId="0515BC7E"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Inflammation of the thyroid gland, an organ that makes and stores thyroid hormones. This condition may lead to change in your heart rate, blood pressure, body temperature, and the rate at which food is converted into energy.</w:t>
      </w:r>
    </w:p>
    <w:p w14:paraId="2DECCE72" w14:textId="77777777" w:rsidR="00B772AB" w:rsidRPr="00C10DD8"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A condition that may make you feel weak and tired and might have drooping of the eyelids, blurred or double vision, difficulty swallowing, slurred speech, weakness in your arms and legs, or difficulty breathing</w:t>
      </w:r>
    </w:p>
    <w:p w14:paraId="70B8A661" w14:textId="77777777" w:rsidR="00B772AB" w:rsidRDefault="00B772AB" w:rsidP="006838B1">
      <w:pPr>
        <w:pStyle w:val="ListParagraph"/>
        <w:numPr>
          <w:ilvl w:val="0"/>
          <w:numId w:val="20"/>
        </w:numPr>
        <w:rPr>
          <w:rFonts w:asciiTheme="minorHAnsi" w:hAnsiTheme="minorHAnsi"/>
          <w:sz w:val="22"/>
          <w:szCs w:val="22"/>
        </w:rPr>
      </w:pPr>
      <w:r w:rsidRPr="00C10DD8">
        <w:rPr>
          <w:rFonts w:asciiTheme="minorHAnsi" w:hAnsiTheme="minorHAnsi"/>
          <w:sz w:val="22"/>
          <w:szCs w:val="22"/>
        </w:rPr>
        <w:t>The formation of small clusters of immune cells (called granulomas) in parts of your body such as your lymph nodes, eyes, skin, or lungs</w:t>
      </w:r>
    </w:p>
    <w:p w14:paraId="76D3D590" w14:textId="77777777" w:rsidR="00B772AB" w:rsidRPr="00F34CE8" w:rsidRDefault="00B772AB" w:rsidP="006838B1">
      <w:pPr>
        <w:pStyle w:val="ListParagraph"/>
        <w:numPr>
          <w:ilvl w:val="0"/>
          <w:numId w:val="20"/>
        </w:numPr>
        <w:rPr>
          <w:rFonts w:asciiTheme="minorHAnsi" w:hAnsiTheme="minorHAnsi"/>
          <w:sz w:val="22"/>
          <w:szCs w:val="22"/>
        </w:rPr>
      </w:pPr>
      <w:r w:rsidRPr="00F34CE8">
        <w:rPr>
          <w:rFonts w:asciiTheme="minorHAnsi" w:hAnsiTheme="minorHAnsi"/>
          <w:sz w:val="22"/>
          <w:szCs w:val="22"/>
        </w:rPr>
        <w:t>Inflammation of the brain with confusion and fever. This may also include: disorientation, memory problems, seizures (fits), changes in personality and behavior, difficulty speaking, weakness or loss of movement in some parts of your body, and loss of consciousness.</w:t>
      </w:r>
    </w:p>
    <w:p w14:paraId="37B4FF1B" w14:textId="77777777" w:rsidR="00B772AB" w:rsidRDefault="00B772AB" w:rsidP="00B772AB">
      <w:pPr>
        <w:rPr>
          <w:rFonts w:asciiTheme="minorHAnsi" w:hAnsiTheme="minorHAnsi"/>
          <w:b/>
          <w:sz w:val="22"/>
          <w:szCs w:val="22"/>
          <w:highlight w:val="yellow"/>
        </w:rPr>
      </w:pPr>
    </w:p>
    <w:p w14:paraId="35AB8A26" w14:textId="7F6665B9" w:rsidR="00B772AB" w:rsidRPr="00410A73" w:rsidRDefault="00B772AB" w:rsidP="00B772AB">
      <w:pPr>
        <w:rPr>
          <w:rFonts w:asciiTheme="minorHAnsi" w:hAnsiTheme="minorHAnsi"/>
          <w:sz w:val="22"/>
          <w:szCs w:val="22"/>
        </w:rPr>
      </w:pPr>
      <w:r w:rsidRPr="00410A73">
        <w:rPr>
          <w:rFonts w:asciiTheme="minorHAnsi" w:hAnsiTheme="minorHAnsi"/>
          <w:sz w:val="22"/>
          <w:szCs w:val="22"/>
        </w:rPr>
        <w:lastRenderedPageBreak/>
        <w:t xml:space="preserve">Additionally, since </w:t>
      </w:r>
      <w:r w:rsidR="00AF325E">
        <w:rPr>
          <w:rFonts w:asciiTheme="minorHAnsi" w:hAnsiTheme="minorHAnsi"/>
          <w:sz w:val="22"/>
          <w:szCs w:val="22"/>
        </w:rPr>
        <w:t>Study Drug B</w:t>
      </w:r>
      <w:r w:rsidRPr="00410A73">
        <w:rPr>
          <w:rFonts w:asciiTheme="minorHAnsi" w:hAnsiTheme="minorHAnsi"/>
          <w:sz w:val="22"/>
          <w:szCs w:val="22"/>
        </w:rPr>
        <w:t xml:space="preserve"> was approved in September 2014, the</w:t>
      </w:r>
      <w:r>
        <w:rPr>
          <w:rFonts w:asciiTheme="minorHAnsi" w:hAnsiTheme="minorHAnsi"/>
          <w:sz w:val="22"/>
          <w:szCs w:val="22"/>
        </w:rPr>
        <w:t xml:space="preserve"> </w:t>
      </w:r>
      <w:r w:rsidRPr="00410A73">
        <w:rPr>
          <w:rFonts w:asciiTheme="minorHAnsi" w:hAnsiTheme="minorHAnsi"/>
          <w:sz w:val="22"/>
          <w:szCs w:val="22"/>
        </w:rPr>
        <w:t xml:space="preserve">following side effects have been reported by people receiving </w:t>
      </w:r>
      <w:r w:rsidR="00AF325E">
        <w:rPr>
          <w:rFonts w:asciiTheme="minorHAnsi" w:hAnsiTheme="minorHAnsi"/>
          <w:sz w:val="22"/>
          <w:szCs w:val="22"/>
        </w:rPr>
        <w:t>Study Drug B</w:t>
      </w:r>
      <w:r w:rsidRPr="00410A73">
        <w:rPr>
          <w:rFonts w:asciiTheme="minorHAnsi" w:hAnsiTheme="minorHAnsi"/>
          <w:sz w:val="22"/>
          <w:szCs w:val="22"/>
        </w:rPr>
        <w:t>.</w:t>
      </w:r>
      <w:r>
        <w:rPr>
          <w:rFonts w:asciiTheme="minorHAnsi" w:hAnsiTheme="minorHAnsi"/>
          <w:sz w:val="22"/>
          <w:szCs w:val="22"/>
        </w:rPr>
        <w:t xml:space="preserve"> </w:t>
      </w:r>
      <w:r w:rsidRPr="00410A73">
        <w:rPr>
          <w:rFonts w:asciiTheme="minorHAnsi" w:hAnsiTheme="minorHAnsi"/>
          <w:sz w:val="22"/>
          <w:szCs w:val="22"/>
        </w:rPr>
        <w:t>These side effects were voluntarily reported from a group of people of unknown</w:t>
      </w:r>
      <w:r>
        <w:rPr>
          <w:rFonts w:asciiTheme="minorHAnsi" w:hAnsiTheme="minorHAnsi"/>
          <w:sz w:val="22"/>
          <w:szCs w:val="22"/>
        </w:rPr>
        <w:t xml:space="preserve"> </w:t>
      </w:r>
      <w:r w:rsidRPr="00410A73">
        <w:rPr>
          <w:rFonts w:asciiTheme="minorHAnsi" w:hAnsiTheme="minorHAnsi"/>
          <w:sz w:val="22"/>
          <w:szCs w:val="22"/>
        </w:rPr>
        <w:t>size. It is not possible to estimate the frequency of this side effect:</w:t>
      </w:r>
    </w:p>
    <w:p w14:paraId="10DF9765" w14:textId="77777777" w:rsidR="00B772AB" w:rsidRDefault="00B772AB" w:rsidP="006838B1">
      <w:pPr>
        <w:pStyle w:val="ListParagraph"/>
        <w:numPr>
          <w:ilvl w:val="0"/>
          <w:numId w:val="21"/>
        </w:numPr>
        <w:rPr>
          <w:rFonts w:asciiTheme="minorHAnsi" w:hAnsiTheme="minorHAnsi"/>
          <w:sz w:val="22"/>
          <w:szCs w:val="22"/>
        </w:rPr>
      </w:pPr>
      <w:r w:rsidRPr="003952B7">
        <w:rPr>
          <w:rFonts w:asciiTheme="minorHAnsi" w:hAnsiTheme="minorHAnsi"/>
          <w:sz w:val="22"/>
          <w:szCs w:val="22"/>
        </w:rPr>
        <w:t>Inflammation of the joints which may include joint pain, stiffness and/or</w:t>
      </w:r>
      <w:r>
        <w:rPr>
          <w:rFonts w:asciiTheme="minorHAnsi" w:hAnsiTheme="minorHAnsi"/>
          <w:sz w:val="22"/>
          <w:szCs w:val="22"/>
        </w:rPr>
        <w:t xml:space="preserve"> </w:t>
      </w:r>
      <w:r w:rsidRPr="003952B7">
        <w:rPr>
          <w:rFonts w:asciiTheme="minorHAnsi" w:hAnsiTheme="minorHAnsi"/>
          <w:sz w:val="22"/>
          <w:szCs w:val="22"/>
        </w:rPr>
        <w:t>swelling</w:t>
      </w:r>
    </w:p>
    <w:p w14:paraId="6CBFAB05" w14:textId="77777777" w:rsidR="00B772AB" w:rsidRPr="003952B7" w:rsidRDefault="00B772AB" w:rsidP="00B772AB">
      <w:pPr>
        <w:rPr>
          <w:rFonts w:asciiTheme="minorHAnsi" w:hAnsiTheme="minorHAnsi"/>
          <w:sz w:val="22"/>
          <w:szCs w:val="22"/>
        </w:rPr>
      </w:pPr>
    </w:p>
    <w:p w14:paraId="1010DAE7" w14:textId="0153B8E0" w:rsidR="00B772AB" w:rsidRDefault="00B772AB" w:rsidP="00B772AB">
      <w:pPr>
        <w:rPr>
          <w:rFonts w:asciiTheme="minorHAnsi" w:hAnsiTheme="minorHAnsi"/>
          <w:sz w:val="22"/>
          <w:szCs w:val="22"/>
        </w:rPr>
      </w:pPr>
      <w:r w:rsidRPr="00235065">
        <w:rPr>
          <w:rFonts w:asciiTheme="minorHAnsi" w:hAnsiTheme="minorHAnsi"/>
          <w:sz w:val="22"/>
          <w:szCs w:val="22"/>
        </w:rPr>
        <w:t xml:space="preserve">In addition to the above, </w:t>
      </w:r>
      <w:r w:rsidRPr="00294503">
        <w:rPr>
          <w:rFonts w:asciiTheme="minorHAnsi" w:hAnsiTheme="minorHAnsi"/>
          <w:b/>
          <w:sz w:val="22"/>
          <w:szCs w:val="22"/>
        </w:rPr>
        <w:t>if you have had</w:t>
      </w:r>
      <w:r w:rsidRPr="00235065">
        <w:rPr>
          <w:rFonts w:asciiTheme="minorHAnsi" w:hAnsiTheme="minorHAnsi"/>
          <w:sz w:val="22"/>
          <w:szCs w:val="22"/>
        </w:rPr>
        <w:t xml:space="preserve"> </w:t>
      </w:r>
      <w:r w:rsidRPr="003952B7">
        <w:rPr>
          <w:rFonts w:asciiTheme="minorHAnsi" w:hAnsiTheme="minorHAnsi"/>
          <w:b/>
          <w:sz w:val="22"/>
          <w:szCs w:val="22"/>
        </w:rPr>
        <w:t>an allogeneic stem cell transplant</w:t>
      </w:r>
      <w:r w:rsidRPr="00235065">
        <w:rPr>
          <w:rFonts w:asciiTheme="minorHAnsi" w:hAnsiTheme="minorHAnsi"/>
          <w:sz w:val="22"/>
          <w:szCs w:val="22"/>
        </w:rPr>
        <w:t xml:space="preserve"> (a procedure in which a person receives blood-forming stem cells from a donor), you may experience graft versus host disease (</w:t>
      </w:r>
      <w:proofErr w:type="spellStart"/>
      <w:r w:rsidRPr="00235065">
        <w:rPr>
          <w:rFonts w:asciiTheme="minorHAnsi" w:hAnsiTheme="minorHAnsi"/>
          <w:sz w:val="22"/>
          <w:szCs w:val="22"/>
        </w:rPr>
        <w:t>GvHD</w:t>
      </w:r>
      <w:proofErr w:type="spellEnd"/>
      <w:r w:rsidRPr="00235065">
        <w:rPr>
          <w:rFonts w:asciiTheme="minorHAnsi" w:hAnsiTheme="minorHAnsi"/>
          <w:sz w:val="22"/>
          <w:szCs w:val="22"/>
        </w:rPr>
        <w:t xml:space="preserve">), which may include diarrhea, skin rashes, and liver damage, after receiving </w:t>
      </w:r>
      <w:r w:rsidR="00AF325E">
        <w:rPr>
          <w:rFonts w:asciiTheme="minorHAnsi" w:hAnsiTheme="minorHAnsi"/>
          <w:sz w:val="22"/>
          <w:szCs w:val="22"/>
        </w:rPr>
        <w:t>Study Drug B</w:t>
      </w:r>
      <w:r w:rsidRPr="00235065">
        <w:rPr>
          <w:rFonts w:asciiTheme="minorHAnsi" w:hAnsiTheme="minorHAnsi"/>
          <w:sz w:val="22"/>
          <w:szCs w:val="22"/>
        </w:rPr>
        <w:t>. Sometimes this condition can lead to death.</w:t>
      </w:r>
    </w:p>
    <w:p w14:paraId="71AA7B99" w14:textId="77777777" w:rsidR="00B772AB" w:rsidRDefault="00B772AB" w:rsidP="00B772AB">
      <w:pPr>
        <w:rPr>
          <w:rFonts w:asciiTheme="minorHAnsi" w:hAnsiTheme="minorHAnsi"/>
          <w:sz w:val="22"/>
          <w:szCs w:val="22"/>
        </w:rPr>
      </w:pPr>
    </w:p>
    <w:p w14:paraId="345498D0" w14:textId="77777777" w:rsidR="00B772AB" w:rsidRPr="003952B7" w:rsidRDefault="00B772AB" w:rsidP="00B772AB">
      <w:pPr>
        <w:rPr>
          <w:rFonts w:asciiTheme="minorHAnsi" w:hAnsiTheme="minorHAnsi"/>
          <w:sz w:val="22"/>
          <w:szCs w:val="22"/>
        </w:rPr>
      </w:pPr>
      <w:r w:rsidRPr="003952B7">
        <w:rPr>
          <w:rFonts w:asciiTheme="minorHAnsi" w:hAnsiTheme="minorHAnsi"/>
          <w:b/>
          <w:sz w:val="22"/>
          <w:szCs w:val="22"/>
        </w:rPr>
        <w:t>If you have had a solid organ transplant</w:t>
      </w:r>
      <w:r w:rsidRPr="00C25ED2">
        <w:rPr>
          <w:rFonts w:asciiTheme="minorHAnsi" w:hAnsiTheme="minorHAnsi"/>
          <w:sz w:val="22"/>
          <w:szCs w:val="22"/>
        </w:rPr>
        <w:t xml:space="preserve"> (for example, if you have received a kidney or</w:t>
      </w:r>
      <w:r>
        <w:rPr>
          <w:rFonts w:asciiTheme="minorHAnsi" w:hAnsiTheme="minorHAnsi"/>
          <w:sz w:val="22"/>
          <w:szCs w:val="22"/>
        </w:rPr>
        <w:t xml:space="preserve"> </w:t>
      </w:r>
      <w:r w:rsidRPr="00C25ED2">
        <w:rPr>
          <w:rFonts w:asciiTheme="minorHAnsi" w:hAnsiTheme="minorHAnsi"/>
          <w:sz w:val="22"/>
          <w:szCs w:val="22"/>
        </w:rPr>
        <w:t>heart transplant), you may experience rejection of the transplanted organ. Your doctor</w:t>
      </w:r>
      <w:r>
        <w:rPr>
          <w:rFonts w:asciiTheme="minorHAnsi" w:hAnsiTheme="minorHAnsi"/>
          <w:sz w:val="22"/>
          <w:szCs w:val="22"/>
        </w:rPr>
        <w:t xml:space="preserve"> </w:t>
      </w:r>
      <w:r w:rsidRPr="00C25ED2">
        <w:rPr>
          <w:rFonts w:asciiTheme="minorHAnsi" w:hAnsiTheme="minorHAnsi"/>
          <w:sz w:val="22"/>
          <w:szCs w:val="22"/>
        </w:rPr>
        <w:t>will monitor you and should tell you what signs and symptoms you should report</w:t>
      </w:r>
      <w:r>
        <w:rPr>
          <w:rFonts w:asciiTheme="minorHAnsi" w:hAnsiTheme="minorHAnsi"/>
          <w:sz w:val="22"/>
          <w:szCs w:val="22"/>
        </w:rPr>
        <w:t xml:space="preserve"> </w:t>
      </w:r>
      <w:r w:rsidRPr="00C25ED2">
        <w:rPr>
          <w:rFonts w:asciiTheme="minorHAnsi" w:hAnsiTheme="minorHAnsi"/>
          <w:sz w:val="22"/>
          <w:szCs w:val="22"/>
        </w:rPr>
        <w:t>depending on the type of organ transplant that you have had.</w:t>
      </w:r>
    </w:p>
    <w:p w14:paraId="55B629D6" w14:textId="77777777" w:rsidR="00B772AB" w:rsidRPr="00A6249A" w:rsidRDefault="00B772AB" w:rsidP="00BE65CC">
      <w:pPr>
        <w:rPr>
          <w:rFonts w:asciiTheme="minorHAnsi" w:hAnsiTheme="minorHAnsi"/>
          <w:b/>
          <w:sz w:val="22"/>
          <w:szCs w:val="22"/>
        </w:rPr>
      </w:pPr>
    </w:p>
    <w:p w14:paraId="326A8E9C" w14:textId="77777777" w:rsidR="00BE65CC" w:rsidRPr="00A6249A" w:rsidRDefault="00BE65CC" w:rsidP="00BE65CC">
      <w:pPr>
        <w:rPr>
          <w:rFonts w:asciiTheme="minorHAnsi" w:hAnsiTheme="minorHAnsi"/>
          <w:b/>
          <w:sz w:val="22"/>
          <w:szCs w:val="22"/>
        </w:rPr>
      </w:pPr>
      <w:commentRangeStart w:id="17"/>
      <w:r w:rsidRPr="00A6249A">
        <w:rPr>
          <w:rFonts w:asciiTheme="minorHAnsi" w:hAnsiTheme="minorHAnsi"/>
          <w:b/>
          <w:sz w:val="22"/>
          <w:szCs w:val="22"/>
        </w:rPr>
        <w:t>REPRODUCTIVE</w:t>
      </w:r>
      <w:commentRangeEnd w:id="17"/>
      <w:r w:rsidR="004739D3">
        <w:rPr>
          <w:rStyle w:val="CommentReference"/>
        </w:rPr>
        <w:commentReference w:id="17"/>
      </w:r>
      <w:r w:rsidRPr="00A6249A">
        <w:rPr>
          <w:rFonts w:asciiTheme="minorHAnsi" w:hAnsiTheme="minorHAnsi"/>
          <w:b/>
          <w:sz w:val="22"/>
          <w:szCs w:val="22"/>
        </w:rPr>
        <w:t xml:space="preserve"> RISKS</w:t>
      </w:r>
    </w:p>
    <w:p w14:paraId="67AA0F20" w14:textId="3A5F4C3B" w:rsidR="005655C9" w:rsidRPr="00A6249A" w:rsidRDefault="005655C9" w:rsidP="005655C9">
      <w:pPr>
        <w:jc w:val="both"/>
        <w:rPr>
          <w:rFonts w:asciiTheme="minorHAnsi" w:hAnsiTheme="minorHAnsi"/>
          <w:iCs/>
          <w:sz w:val="22"/>
          <w:szCs w:val="22"/>
        </w:rPr>
      </w:pPr>
      <w:r w:rsidRPr="00A6249A">
        <w:rPr>
          <w:rFonts w:asciiTheme="minorHAnsi" w:hAnsiTheme="minorHAnsi"/>
          <w:iCs/>
          <w:sz w:val="22"/>
          <w:szCs w:val="22"/>
        </w:rPr>
        <w:t>It is possible that if the</w:t>
      </w:r>
      <w:r w:rsidR="00F44692" w:rsidRPr="00A6249A">
        <w:rPr>
          <w:rFonts w:asciiTheme="minorHAnsi" w:hAnsiTheme="minorHAnsi"/>
          <w:iCs/>
          <w:sz w:val="22"/>
          <w:szCs w:val="22"/>
        </w:rPr>
        <w:t>se</w:t>
      </w:r>
      <w:r w:rsidRPr="00A6249A">
        <w:rPr>
          <w:rFonts w:asciiTheme="minorHAnsi" w:hAnsiTheme="minorHAnsi"/>
          <w:iCs/>
          <w:sz w:val="22"/>
          <w:szCs w:val="22"/>
        </w:rPr>
        <w:t xml:space="preserve"> treatments are given to a pregnant woman it will harm the unborn child. </w:t>
      </w:r>
      <w:r w:rsidR="00F44692" w:rsidRPr="00A6249A">
        <w:rPr>
          <w:rFonts w:asciiTheme="minorHAnsi" w:hAnsiTheme="minorHAnsi"/>
          <w:iCs/>
          <w:sz w:val="22"/>
          <w:szCs w:val="22"/>
        </w:rPr>
        <w:t xml:space="preserve">Women of childbearing potential must have a negative pregnancy test before beginning treatment. </w:t>
      </w:r>
      <w:r w:rsidRPr="00A6249A">
        <w:rPr>
          <w:rFonts w:asciiTheme="minorHAnsi" w:hAnsiTheme="minorHAnsi"/>
          <w:iCs/>
          <w:sz w:val="22"/>
          <w:szCs w:val="22"/>
        </w:rPr>
        <w:t>Pregnant women must not take part in this study, nor should women who plan to become pregnant during the study. Women should not breastfe</w:t>
      </w:r>
      <w:r w:rsidR="00F44692" w:rsidRPr="00A6249A">
        <w:rPr>
          <w:rFonts w:asciiTheme="minorHAnsi" w:hAnsiTheme="minorHAnsi"/>
          <w:iCs/>
          <w:sz w:val="22"/>
          <w:szCs w:val="22"/>
        </w:rPr>
        <w:t>e</w:t>
      </w:r>
      <w:r w:rsidRPr="00A6249A">
        <w:rPr>
          <w:rFonts w:asciiTheme="minorHAnsi" w:hAnsiTheme="minorHAnsi"/>
          <w:iCs/>
          <w:sz w:val="22"/>
          <w:szCs w:val="22"/>
        </w:rPr>
        <w:t xml:space="preserve">d a baby while on the study and for at least </w:t>
      </w:r>
      <w:r w:rsidR="00DF19A6" w:rsidRPr="00A6249A">
        <w:rPr>
          <w:rFonts w:asciiTheme="minorHAnsi" w:hAnsiTheme="minorHAnsi"/>
          <w:iCs/>
          <w:sz w:val="22"/>
          <w:szCs w:val="22"/>
        </w:rPr>
        <w:t xml:space="preserve">4 </w:t>
      </w:r>
      <w:r w:rsidRPr="00A6249A">
        <w:rPr>
          <w:rFonts w:asciiTheme="minorHAnsi" w:hAnsiTheme="minorHAnsi"/>
          <w:iCs/>
          <w:sz w:val="22"/>
          <w:szCs w:val="22"/>
        </w:rPr>
        <w:t>months after you have st</w:t>
      </w:r>
      <w:r w:rsidR="00F44692" w:rsidRPr="00A6249A">
        <w:rPr>
          <w:rFonts w:asciiTheme="minorHAnsi" w:hAnsiTheme="minorHAnsi"/>
          <w:iCs/>
          <w:sz w:val="22"/>
          <w:szCs w:val="22"/>
        </w:rPr>
        <w:t>opped taking the study drugs. Women of childbearing potential</w:t>
      </w:r>
      <w:r w:rsidRPr="00A6249A">
        <w:rPr>
          <w:rFonts w:asciiTheme="minorHAnsi" w:hAnsiTheme="minorHAnsi"/>
          <w:iCs/>
          <w:sz w:val="22"/>
          <w:szCs w:val="22"/>
        </w:rPr>
        <w:t xml:space="preserve"> must use an effective contraceptive </w:t>
      </w:r>
      <w:r w:rsidR="00DF19A6" w:rsidRPr="00A6249A">
        <w:rPr>
          <w:rFonts w:asciiTheme="minorHAnsi" w:hAnsiTheme="minorHAnsi"/>
          <w:iCs/>
          <w:sz w:val="22"/>
          <w:szCs w:val="22"/>
        </w:rPr>
        <w:t>while on the study and for 4</w:t>
      </w:r>
      <w:r w:rsidR="00F44692" w:rsidRPr="00A6249A">
        <w:rPr>
          <w:rFonts w:asciiTheme="minorHAnsi" w:hAnsiTheme="minorHAnsi"/>
          <w:iCs/>
          <w:sz w:val="22"/>
          <w:szCs w:val="22"/>
        </w:rPr>
        <w:t xml:space="preserve"> months after the last dose. </w:t>
      </w:r>
      <w:r w:rsidR="00F0117D" w:rsidRPr="00A6249A">
        <w:rPr>
          <w:rFonts w:asciiTheme="minorHAnsi" w:hAnsiTheme="minorHAnsi"/>
          <w:sz w:val="22"/>
          <w:szCs w:val="22"/>
        </w:rPr>
        <w:t>Examples of medically acceptable birth control include medically prescribed IUDs, a contraceptive rod implanted into the skin and double barrier methods, e.g., condom in combination with spermicide or oral birth control pills and a condom. Check with your study doctor about what kind of birth control methods to use.  Some methods might not be approved for use in this study.</w:t>
      </w:r>
      <w:r w:rsidR="00F44692" w:rsidRPr="00A6249A">
        <w:rPr>
          <w:rFonts w:asciiTheme="minorHAnsi" w:hAnsiTheme="minorHAnsi"/>
          <w:iCs/>
          <w:sz w:val="22"/>
          <w:szCs w:val="22"/>
        </w:rPr>
        <w:t xml:space="preserve"> </w:t>
      </w:r>
    </w:p>
    <w:p w14:paraId="02131B77" w14:textId="77777777" w:rsidR="005655C9" w:rsidRPr="00A6249A" w:rsidRDefault="005655C9" w:rsidP="005655C9">
      <w:pPr>
        <w:jc w:val="both"/>
        <w:rPr>
          <w:rFonts w:asciiTheme="minorHAnsi" w:hAnsiTheme="minorHAnsi"/>
          <w:iCs/>
          <w:sz w:val="22"/>
          <w:szCs w:val="22"/>
        </w:rPr>
      </w:pPr>
    </w:p>
    <w:p w14:paraId="32116532" w14:textId="4548ACA7" w:rsidR="005655C9" w:rsidRPr="00A6249A" w:rsidRDefault="005655C9" w:rsidP="005655C9">
      <w:pPr>
        <w:jc w:val="both"/>
        <w:rPr>
          <w:rFonts w:asciiTheme="minorHAnsi" w:hAnsiTheme="minorHAnsi"/>
          <w:iCs/>
          <w:sz w:val="22"/>
          <w:szCs w:val="22"/>
        </w:rPr>
      </w:pPr>
      <w:r w:rsidRPr="00A6249A">
        <w:rPr>
          <w:rFonts w:asciiTheme="minorHAnsi" w:hAnsiTheme="minorHAnsi"/>
          <w:iCs/>
          <w:sz w:val="22"/>
          <w:szCs w:val="22"/>
        </w:rPr>
        <w:t xml:space="preserve">If you become pregnant while taking part in the study, you must immediately tell your research doctor. </w:t>
      </w:r>
      <w:r w:rsidR="00F44692" w:rsidRPr="00A6249A">
        <w:rPr>
          <w:rFonts w:asciiTheme="minorHAnsi" w:hAnsiTheme="minorHAnsi"/>
          <w:iCs/>
          <w:sz w:val="22"/>
          <w:szCs w:val="22"/>
        </w:rPr>
        <w:t xml:space="preserve">If you become pregnant, you will be withdrawn from the study and </w:t>
      </w:r>
      <w:r w:rsidRPr="00A6249A">
        <w:rPr>
          <w:rFonts w:asciiTheme="minorHAnsi" w:hAnsiTheme="minorHAnsi"/>
          <w:iCs/>
          <w:sz w:val="22"/>
          <w:szCs w:val="22"/>
        </w:rPr>
        <w:t>we will follo</w:t>
      </w:r>
      <w:r w:rsidR="001709EA" w:rsidRPr="00A6249A">
        <w:rPr>
          <w:rFonts w:asciiTheme="minorHAnsi" w:hAnsiTheme="minorHAnsi"/>
          <w:iCs/>
          <w:sz w:val="22"/>
          <w:szCs w:val="22"/>
        </w:rPr>
        <w:t>w the outcome of your pregnancy.</w:t>
      </w:r>
    </w:p>
    <w:p w14:paraId="101467AD" w14:textId="77777777" w:rsidR="001709EA" w:rsidRPr="00A6249A" w:rsidRDefault="001709EA" w:rsidP="005655C9">
      <w:pPr>
        <w:jc w:val="both"/>
        <w:rPr>
          <w:rFonts w:asciiTheme="minorHAnsi" w:hAnsiTheme="minorHAnsi"/>
          <w:iCs/>
          <w:sz w:val="22"/>
          <w:szCs w:val="22"/>
        </w:rPr>
      </w:pPr>
    </w:p>
    <w:p w14:paraId="75C0964E" w14:textId="77777777" w:rsidR="005655C9" w:rsidRPr="00A6249A" w:rsidRDefault="005655C9" w:rsidP="005655C9">
      <w:pPr>
        <w:jc w:val="both"/>
        <w:rPr>
          <w:rFonts w:asciiTheme="minorHAnsi" w:hAnsiTheme="minorHAnsi"/>
          <w:b/>
          <w:iCs/>
          <w:sz w:val="22"/>
          <w:szCs w:val="22"/>
        </w:rPr>
      </w:pPr>
      <w:r w:rsidRPr="00A6249A">
        <w:rPr>
          <w:rFonts w:asciiTheme="minorHAnsi" w:hAnsiTheme="minorHAnsi"/>
          <w:b/>
          <w:iCs/>
          <w:sz w:val="22"/>
          <w:szCs w:val="22"/>
        </w:rPr>
        <w:t>Male Reproductive Risks</w:t>
      </w:r>
    </w:p>
    <w:p w14:paraId="7BE8A32B" w14:textId="502AF6D1" w:rsidR="005655C9" w:rsidRPr="00A6249A" w:rsidRDefault="005655C9" w:rsidP="005655C9">
      <w:pPr>
        <w:jc w:val="both"/>
        <w:rPr>
          <w:rFonts w:asciiTheme="minorHAnsi" w:hAnsiTheme="minorHAnsi"/>
          <w:b/>
          <w:iCs/>
          <w:sz w:val="22"/>
          <w:szCs w:val="22"/>
        </w:rPr>
      </w:pPr>
      <w:r w:rsidRPr="00A6249A">
        <w:rPr>
          <w:rFonts w:asciiTheme="minorHAnsi" w:hAnsiTheme="minorHAnsi"/>
          <w:iCs/>
          <w:sz w:val="22"/>
          <w:szCs w:val="22"/>
        </w:rPr>
        <w:t>Because the study drugs may affect an unborn baby, you should not father a baby while taking part in this study. You and your sexual partner should use an effective method of birth control as described above, while taking these investigational treatments. You should co</w:t>
      </w:r>
      <w:r w:rsidR="00DF19A6" w:rsidRPr="00A6249A">
        <w:rPr>
          <w:rFonts w:asciiTheme="minorHAnsi" w:hAnsiTheme="minorHAnsi"/>
          <w:iCs/>
          <w:sz w:val="22"/>
          <w:szCs w:val="22"/>
        </w:rPr>
        <w:t>ntinue using birth control for 4</w:t>
      </w:r>
      <w:r w:rsidRPr="00A6249A">
        <w:rPr>
          <w:rFonts w:asciiTheme="minorHAnsi" w:hAnsiTheme="minorHAnsi"/>
          <w:iCs/>
          <w:sz w:val="22"/>
          <w:szCs w:val="22"/>
        </w:rPr>
        <w:t xml:space="preserve"> months after receiving the last dose of study drugs. If you think that you have fathered a baby while receiving treatments in this study, you should inform your doctor immediately. </w:t>
      </w:r>
      <w:r w:rsidRPr="00A6249A">
        <w:rPr>
          <w:rFonts w:asciiTheme="minorHAnsi" w:hAnsiTheme="minorHAnsi"/>
          <w:b/>
          <w:iCs/>
          <w:sz w:val="22"/>
          <w:szCs w:val="22"/>
        </w:rPr>
        <w:t xml:space="preserve">  </w:t>
      </w:r>
    </w:p>
    <w:p w14:paraId="7AAAAFD3" w14:textId="77777777" w:rsidR="003543FF" w:rsidRPr="00A6249A" w:rsidRDefault="003543FF" w:rsidP="00DB627F">
      <w:pPr>
        <w:jc w:val="both"/>
        <w:rPr>
          <w:rFonts w:asciiTheme="minorHAnsi" w:hAnsiTheme="minorHAnsi"/>
          <w:iCs/>
          <w:sz w:val="22"/>
          <w:szCs w:val="22"/>
        </w:rPr>
      </w:pPr>
    </w:p>
    <w:p w14:paraId="4E7374D5" w14:textId="4E5F1966" w:rsidR="00B63455" w:rsidRPr="00A6249A" w:rsidRDefault="00B63455" w:rsidP="00B63455">
      <w:pPr>
        <w:jc w:val="both"/>
        <w:rPr>
          <w:rFonts w:ascii="Calibri" w:hAnsi="Calibri"/>
          <w:b/>
          <w:sz w:val="22"/>
          <w:szCs w:val="22"/>
        </w:rPr>
      </w:pPr>
      <w:r w:rsidRPr="00A6249A">
        <w:rPr>
          <w:rFonts w:ascii="Calibri" w:hAnsi="Calibri"/>
          <w:b/>
          <w:sz w:val="22"/>
          <w:szCs w:val="22"/>
        </w:rPr>
        <w:t xml:space="preserve">Other Risks and Inconveniences </w:t>
      </w:r>
      <w:r w:rsidR="00A7081A" w:rsidRPr="00A6249A">
        <w:rPr>
          <w:rFonts w:ascii="Calibri" w:hAnsi="Calibri"/>
          <w:b/>
          <w:sz w:val="22"/>
          <w:szCs w:val="22"/>
        </w:rPr>
        <w:t>including Genetic Risks</w:t>
      </w:r>
    </w:p>
    <w:p w14:paraId="3E55EFE3" w14:textId="6A04C976" w:rsidR="004B5CEA" w:rsidRPr="00A6249A" w:rsidRDefault="00B63455" w:rsidP="00B63455">
      <w:pPr>
        <w:jc w:val="both"/>
        <w:outlineLvl w:val="0"/>
        <w:rPr>
          <w:rFonts w:ascii="Calibri" w:hAnsi="Calibri"/>
          <w:sz w:val="22"/>
          <w:szCs w:val="22"/>
        </w:rPr>
      </w:pPr>
      <w:r w:rsidRPr="00A6249A">
        <w:rPr>
          <w:rFonts w:ascii="Calibri" w:hAnsi="Calibri"/>
          <w:sz w:val="22"/>
          <w:szCs w:val="22"/>
        </w:rPr>
        <w:t xml:space="preserve">There are also non-physical risks associated with taking part in this study, such as the risks associated with a breach of privacy or confidentiality.  For example, if your identity as a participant in </w:t>
      </w:r>
      <w:r w:rsidR="002D0D0D" w:rsidRPr="00A6249A">
        <w:rPr>
          <w:rFonts w:ascii="Calibri" w:hAnsi="Calibri"/>
          <w:sz w:val="22"/>
          <w:szCs w:val="22"/>
        </w:rPr>
        <w:t xml:space="preserve">genetic </w:t>
      </w:r>
      <w:r w:rsidRPr="00A6249A">
        <w:rPr>
          <w:rFonts w:ascii="Calibri" w:hAnsi="Calibri"/>
          <w:sz w:val="22"/>
          <w:szCs w:val="22"/>
        </w:rPr>
        <w:t xml:space="preserve">research or your identifiable genetic or health information were disclosed to unauthorized persons, there is the possible risk of discrimination by employers or insurance providers. The risks of such improper disclosure </w:t>
      </w:r>
      <w:r w:rsidRPr="00A6249A">
        <w:rPr>
          <w:rFonts w:ascii="Calibri" w:hAnsi="Calibri"/>
          <w:sz w:val="22"/>
          <w:szCs w:val="22"/>
        </w:rPr>
        <w:lastRenderedPageBreak/>
        <w:t>are very small because Huntsman Cancer Institute has adopted strict privacy and confidentiality procedures for this research. </w:t>
      </w:r>
    </w:p>
    <w:p w14:paraId="01E0AF82" w14:textId="77777777" w:rsidR="004B5CEA" w:rsidRPr="00A6249A" w:rsidRDefault="004B5CEA" w:rsidP="00B63455">
      <w:pPr>
        <w:jc w:val="both"/>
        <w:outlineLvl w:val="0"/>
        <w:rPr>
          <w:rFonts w:ascii="Calibri" w:hAnsi="Calibri"/>
          <w:sz w:val="22"/>
          <w:szCs w:val="22"/>
        </w:rPr>
      </w:pPr>
    </w:p>
    <w:p w14:paraId="23B9D21D" w14:textId="77777777" w:rsidR="004B5CEA" w:rsidRPr="00A6249A" w:rsidRDefault="004B5CEA" w:rsidP="004B5CEA">
      <w:pPr>
        <w:pStyle w:val="BulletList"/>
        <w:numPr>
          <w:ilvl w:val="0"/>
          <w:numId w:val="0"/>
        </w:numPr>
        <w:jc w:val="both"/>
        <w:rPr>
          <w:rFonts w:asciiTheme="minorHAnsi" w:hAnsiTheme="minorHAnsi" w:cs="Arial"/>
          <w:szCs w:val="22"/>
        </w:rPr>
      </w:pPr>
      <w:r w:rsidRPr="00A6249A">
        <w:rPr>
          <w:rFonts w:asciiTheme="minorHAnsi" w:hAnsiTheme="minorHAnsi" w:cs="Arial"/>
          <w:b/>
          <w:szCs w:val="22"/>
        </w:rPr>
        <w:t>Blood draws or IV</w:t>
      </w:r>
      <w:r w:rsidRPr="00A6249A">
        <w:rPr>
          <w:rFonts w:asciiTheme="minorHAnsi" w:hAnsiTheme="minorHAnsi" w:cs="Arial"/>
          <w:szCs w:val="22"/>
        </w:rPr>
        <w:t>: Risks associated with drawing blood or putting a needle in your vein might include pain from the puncture, bruising, bleeding, infection, or fainting. Every effort will be made to minimize discomfort.</w:t>
      </w:r>
    </w:p>
    <w:p w14:paraId="05B5FD85" w14:textId="77777777" w:rsidR="00E7437D" w:rsidRPr="00A6249A" w:rsidRDefault="00E7437D" w:rsidP="004B5CEA">
      <w:pPr>
        <w:pStyle w:val="BulletList"/>
        <w:numPr>
          <w:ilvl w:val="0"/>
          <w:numId w:val="0"/>
        </w:numPr>
        <w:jc w:val="both"/>
        <w:rPr>
          <w:rFonts w:asciiTheme="minorHAnsi" w:hAnsiTheme="minorHAnsi" w:cs="Arial"/>
          <w:szCs w:val="22"/>
        </w:rPr>
      </w:pPr>
    </w:p>
    <w:p w14:paraId="627418E5" w14:textId="77777777" w:rsidR="006F64E7" w:rsidRPr="00A6249A" w:rsidRDefault="006F64E7" w:rsidP="00DB627F">
      <w:pPr>
        <w:rPr>
          <w:rFonts w:asciiTheme="minorHAnsi" w:hAnsiTheme="minorHAnsi"/>
          <w:b/>
          <w:bCs/>
          <w:sz w:val="22"/>
          <w:szCs w:val="22"/>
        </w:rPr>
      </w:pPr>
      <w:r w:rsidRPr="00A6249A">
        <w:rPr>
          <w:rFonts w:asciiTheme="minorHAnsi" w:hAnsiTheme="minorHAnsi"/>
          <w:b/>
          <w:bCs/>
          <w:sz w:val="22"/>
          <w:szCs w:val="22"/>
        </w:rPr>
        <w:t>UNFORESEEABLE RISKS</w:t>
      </w:r>
    </w:p>
    <w:p w14:paraId="1AEBE368" w14:textId="7B002521" w:rsidR="00902469" w:rsidRPr="00A6249A" w:rsidRDefault="00902469" w:rsidP="00DB627F">
      <w:pPr>
        <w:pStyle w:val="Text"/>
        <w:spacing w:before="0"/>
        <w:rPr>
          <w:rFonts w:asciiTheme="minorHAnsi" w:hAnsiTheme="minorHAnsi"/>
          <w:sz w:val="22"/>
          <w:szCs w:val="22"/>
        </w:rPr>
      </w:pPr>
      <w:commentRangeStart w:id="18"/>
      <w:r w:rsidRPr="00A6249A">
        <w:rPr>
          <w:rFonts w:asciiTheme="minorHAnsi" w:hAnsiTheme="minorHAnsi"/>
          <w:sz w:val="22"/>
          <w:szCs w:val="22"/>
        </w:rPr>
        <w:t>Problems</w:t>
      </w:r>
      <w:commentRangeEnd w:id="18"/>
      <w:r w:rsidR="00FF12AE">
        <w:rPr>
          <w:rStyle w:val="CommentReference"/>
          <w:rFonts w:eastAsia="Times New Roman"/>
          <w:lang w:eastAsia="en-US"/>
        </w:rPr>
        <w:commentReference w:id="18"/>
      </w:r>
      <w:r w:rsidRPr="00A6249A">
        <w:rPr>
          <w:rFonts w:asciiTheme="minorHAnsi" w:hAnsiTheme="minorHAnsi"/>
          <w:sz w:val="22"/>
          <w:szCs w:val="22"/>
        </w:rPr>
        <w:t xml:space="preserve"> or side effects that are not known could also occur. Most side effects are expected to go away after treatment is stopped or interrupted; </w:t>
      </w:r>
      <w:r w:rsidR="004739D3" w:rsidRPr="00A6249A">
        <w:rPr>
          <w:rFonts w:asciiTheme="minorHAnsi" w:hAnsiTheme="minorHAnsi"/>
          <w:sz w:val="22"/>
          <w:szCs w:val="22"/>
        </w:rPr>
        <w:t>however,</w:t>
      </w:r>
      <w:r w:rsidRPr="00A6249A">
        <w:rPr>
          <w:rFonts w:asciiTheme="minorHAnsi" w:hAnsiTheme="minorHAnsi"/>
          <w:sz w:val="22"/>
          <w:szCs w:val="22"/>
        </w:rPr>
        <w:t xml:space="preserve"> in some cases the side effects may be serious, long-lasting, permanent or lead eventually to death. You will be given any new information when it becomes available that may affect your willingness to start or continue in the study.</w:t>
      </w:r>
    </w:p>
    <w:p w14:paraId="667FDAEE" w14:textId="77777777" w:rsidR="008476D4" w:rsidRPr="00A6249A" w:rsidRDefault="008476D4" w:rsidP="00DB627F">
      <w:pPr>
        <w:rPr>
          <w:rFonts w:asciiTheme="minorHAnsi" w:hAnsiTheme="minorHAnsi"/>
          <w:i/>
          <w:iCs/>
          <w:sz w:val="22"/>
          <w:szCs w:val="22"/>
        </w:rPr>
      </w:pPr>
    </w:p>
    <w:p w14:paraId="3E582A61" w14:textId="77777777" w:rsidR="006A614E" w:rsidRPr="00A6249A" w:rsidRDefault="006A614E" w:rsidP="006A614E">
      <w:pPr>
        <w:jc w:val="both"/>
        <w:rPr>
          <w:rFonts w:ascii="Calibri" w:hAnsi="Calibri"/>
          <w:b/>
          <w:sz w:val="22"/>
          <w:szCs w:val="22"/>
        </w:rPr>
      </w:pPr>
      <w:r w:rsidRPr="00A6249A">
        <w:rPr>
          <w:rFonts w:ascii="Calibri" w:hAnsi="Calibri"/>
          <w:b/>
          <w:sz w:val="22"/>
          <w:szCs w:val="22"/>
        </w:rPr>
        <w:t xml:space="preserve">What are the Uses for my Samples Collected During the </w:t>
      </w:r>
      <w:proofErr w:type="gramStart"/>
      <w:r w:rsidRPr="00A6249A">
        <w:rPr>
          <w:rFonts w:ascii="Calibri" w:hAnsi="Calibri"/>
          <w:b/>
          <w:sz w:val="22"/>
          <w:szCs w:val="22"/>
        </w:rPr>
        <w:t>Study</w:t>
      </w:r>
      <w:proofErr w:type="gramEnd"/>
      <w:r w:rsidRPr="00A6249A">
        <w:rPr>
          <w:rFonts w:ascii="Calibri" w:hAnsi="Calibri"/>
          <w:b/>
          <w:sz w:val="22"/>
          <w:szCs w:val="22"/>
        </w:rPr>
        <w:t xml:space="preserve"> </w:t>
      </w:r>
    </w:p>
    <w:p w14:paraId="575EADFE" w14:textId="77777777" w:rsidR="006A614E" w:rsidRPr="00A6249A" w:rsidRDefault="006A614E" w:rsidP="006A614E">
      <w:pPr>
        <w:tabs>
          <w:tab w:val="left" w:pos="0"/>
        </w:tabs>
        <w:ind w:right="180"/>
        <w:jc w:val="both"/>
        <w:rPr>
          <w:rFonts w:ascii="Calibri" w:hAnsi="Calibri"/>
          <w:iCs/>
          <w:sz w:val="22"/>
          <w:szCs w:val="22"/>
        </w:rPr>
      </w:pPr>
      <w:r w:rsidRPr="00A6249A">
        <w:rPr>
          <w:rFonts w:ascii="Calibri" w:hAnsi="Calibri"/>
          <w:iCs/>
          <w:sz w:val="22"/>
          <w:szCs w:val="22"/>
        </w:rPr>
        <w:t xml:space="preserve">Your participation in genetic testing is a mandatory part of this study. It will be </w:t>
      </w:r>
      <w:r w:rsidRPr="00A6249A">
        <w:rPr>
          <w:rFonts w:ascii="Calibri" w:hAnsi="Calibri"/>
          <w:sz w:val="22"/>
          <w:szCs w:val="22"/>
        </w:rPr>
        <w:t>performed in order to learn more about factors which may predict response to the study treatments.</w:t>
      </w:r>
      <w:r w:rsidRPr="00A6249A">
        <w:rPr>
          <w:rFonts w:ascii="Calibri" w:hAnsi="Calibri"/>
          <w:iCs/>
          <w:sz w:val="22"/>
          <w:szCs w:val="22"/>
        </w:rPr>
        <w:t xml:space="preserve"> </w:t>
      </w:r>
    </w:p>
    <w:p w14:paraId="6645D28C" w14:textId="77777777" w:rsidR="006A614E" w:rsidRPr="00A6249A" w:rsidRDefault="006A614E" w:rsidP="006A614E">
      <w:pPr>
        <w:tabs>
          <w:tab w:val="left" w:pos="0"/>
        </w:tabs>
        <w:ind w:right="180"/>
        <w:jc w:val="both"/>
        <w:rPr>
          <w:rFonts w:ascii="Calibri" w:hAnsi="Calibri"/>
          <w:iCs/>
          <w:sz w:val="22"/>
          <w:szCs w:val="22"/>
        </w:rPr>
      </w:pPr>
    </w:p>
    <w:p w14:paraId="1FAB2691" w14:textId="38849477" w:rsidR="006A614E" w:rsidRDefault="006A614E" w:rsidP="006A614E">
      <w:pPr>
        <w:jc w:val="both"/>
        <w:rPr>
          <w:rFonts w:ascii="Calibri" w:hAnsi="Calibri"/>
          <w:iCs/>
          <w:sz w:val="22"/>
          <w:szCs w:val="22"/>
        </w:rPr>
      </w:pPr>
      <w:r w:rsidRPr="00A6249A">
        <w:rPr>
          <w:rFonts w:ascii="Calibri" w:hAnsi="Calibri"/>
          <w:iCs/>
          <w:sz w:val="22"/>
          <w:szCs w:val="22"/>
        </w:rPr>
        <w:t xml:space="preserve">Segments of the DNA called genes are responsible for passing particular traits such as eye color from parents to children.  </w:t>
      </w:r>
    </w:p>
    <w:p w14:paraId="51406548" w14:textId="17F0685F" w:rsidR="008609FA" w:rsidRDefault="008609FA" w:rsidP="006A614E">
      <w:pPr>
        <w:jc w:val="both"/>
        <w:rPr>
          <w:rFonts w:ascii="Calibri" w:hAnsi="Calibri"/>
          <w:iCs/>
          <w:sz w:val="22"/>
          <w:szCs w:val="22"/>
        </w:rPr>
      </w:pPr>
    </w:p>
    <w:p w14:paraId="7CE0B36A" w14:textId="0053FA73" w:rsidR="008609FA" w:rsidRPr="008609FA" w:rsidRDefault="008609FA" w:rsidP="006A614E">
      <w:pPr>
        <w:jc w:val="both"/>
        <w:rPr>
          <w:rFonts w:ascii="Calibri" w:hAnsi="Calibri"/>
          <w:sz w:val="22"/>
          <w:szCs w:val="22"/>
        </w:rPr>
      </w:pPr>
      <w:commentRangeStart w:id="19"/>
      <w:r w:rsidRPr="008609FA">
        <w:rPr>
          <w:rFonts w:ascii="Calibri" w:hAnsi="Calibri"/>
          <w:sz w:val="22"/>
          <w:szCs w:val="22"/>
        </w:rPr>
        <w:t>We</w:t>
      </w:r>
      <w:commentRangeEnd w:id="19"/>
      <w:r w:rsidR="00767016">
        <w:rPr>
          <w:rStyle w:val="CommentReference"/>
        </w:rPr>
        <w:commentReference w:id="19"/>
      </w:r>
      <w:r w:rsidRPr="008609FA">
        <w:rPr>
          <w:rFonts w:ascii="Calibri" w:hAnsi="Calibri"/>
          <w:sz w:val="22"/>
          <w:szCs w:val="22"/>
        </w:rPr>
        <w:t xml:space="preserve"> may perform a whole genome or</w:t>
      </w:r>
      <w:r>
        <w:rPr>
          <w:rFonts w:ascii="Calibri" w:hAnsi="Calibri"/>
          <w:sz w:val="22"/>
          <w:szCs w:val="22"/>
        </w:rPr>
        <w:t xml:space="preserve"> whole exome analysis on your blood</w:t>
      </w:r>
      <w:r w:rsidRPr="008609FA">
        <w:rPr>
          <w:rFonts w:ascii="Calibri" w:hAnsi="Calibri"/>
          <w:sz w:val="22"/>
          <w:szCs w:val="22"/>
        </w:rPr>
        <w:t xml:space="preserve"> sample. In whole genome or whole exome analysis, all or most of your genes are studied and used by researchers to find causes of</w:t>
      </w:r>
      <w:r w:rsidR="00767016">
        <w:rPr>
          <w:rFonts w:ascii="Calibri" w:hAnsi="Calibri"/>
          <w:sz w:val="22"/>
          <w:szCs w:val="22"/>
        </w:rPr>
        <w:t xml:space="preserve"> </w:t>
      </w:r>
      <w:r w:rsidR="004739D3">
        <w:rPr>
          <w:rFonts w:ascii="Calibri" w:hAnsi="Calibri"/>
          <w:sz w:val="22"/>
          <w:szCs w:val="22"/>
        </w:rPr>
        <w:t xml:space="preserve">diseases, such as </w:t>
      </w:r>
      <w:r w:rsidR="00767016">
        <w:rPr>
          <w:rFonts w:ascii="Calibri" w:hAnsi="Calibri"/>
          <w:sz w:val="22"/>
          <w:szCs w:val="22"/>
        </w:rPr>
        <w:t>cancer</w:t>
      </w:r>
      <w:r w:rsidRPr="008609FA">
        <w:rPr>
          <w:rFonts w:ascii="Calibri" w:hAnsi="Calibri"/>
          <w:sz w:val="22"/>
          <w:szCs w:val="22"/>
        </w:rPr>
        <w:t>. It is also possible that this type of testing will discover a gene that you do not know about that may indicate you or a relative is at risk for a genetic disorder in the future.</w:t>
      </w:r>
    </w:p>
    <w:p w14:paraId="03F35D20" w14:textId="77777777" w:rsidR="006A614E" w:rsidRPr="00A6249A" w:rsidRDefault="006A614E" w:rsidP="006A614E">
      <w:pPr>
        <w:tabs>
          <w:tab w:val="left" w:pos="0"/>
        </w:tabs>
        <w:ind w:right="180"/>
        <w:jc w:val="both"/>
        <w:rPr>
          <w:rFonts w:ascii="Calibri" w:hAnsi="Calibri"/>
          <w:sz w:val="22"/>
          <w:szCs w:val="22"/>
        </w:rPr>
      </w:pPr>
    </w:p>
    <w:p w14:paraId="5D5B6BF6" w14:textId="28071B6A" w:rsidR="00767016" w:rsidRDefault="00767016" w:rsidP="00767016">
      <w:pPr>
        <w:rPr>
          <w:rFonts w:ascii="Calibri" w:hAnsi="Calibri" w:cs="Calibri"/>
          <w:sz w:val="22"/>
          <w:szCs w:val="22"/>
        </w:rPr>
      </w:pPr>
      <w:commentRangeStart w:id="20"/>
      <w:r w:rsidRPr="00A6249A">
        <w:rPr>
          <w:rFonts w:asciiTheme="minorHAnsi" w:hAnsiTheme="minorHAnsi"/>
          <w:bCs/>
          <w:sz w:val="22"/>
          <w:szCs w:val="22"/>
        </w:rPr>
        <w:t>You</w:t>
      </w:r>
      <w:commentRangeEnd w:id="20"/>
      <w:r>
        <w:rPr>
          <w:rStyle w:val="CommentReference"/>
        </w:rPr>
        <w:commentReference w:id="20"/>
      </w:r>
      <w:r w:rsidRPr="00A6249A">
        <w:rPr>
          <w:rFonts w:asciiTheme="minorHAnsi" w:hAnsiTheme="minorHAnsi"/>
          <w:bCs/>
          <w:sz w:val="22"/>
          <w:szCs w:val="22"/>
        </w:rPr>
        <w:t xml:space="preserve"> will not receive any of your genetic information that comes from the testing in this study, nor will it become a part of your medical record. </w:t>
      </w:r>
      <w:r w:rsidRPr="00A6249A">
        <w:rPr>
          <w:rFonts w:ascii="Calibri" w:hAnsi="Calibri" w:cs="Calibri"/>
          <w:sz w:val="22"/>
          <w:szCs w:val="22"/>
        </w:rPr>
        <w:t>The results will be kept on password-protected computers and results will be accessible only to the investigator and other authorized people.</w:t>
      </w:r>
    </w:p>
    <w:p w14:paraId="33B3723F" w14:textId="77777777" w:rsidR="00767016" w:rsidRPr="00A6249A" w:rsidRDefault="00767016" w:rsidP="00767016">
      <w:pPr>
        <w:rPr>
          <w:rFonts w:ascii="Calibri" w:hAnsi="Calibri" w:cs="Calibri"/>
          <w:sz w:val="22"/>
          <w:szCs w:val="22"/>
        </w:rPr>
      </w:pPr>
    </w:p>
    <w:p w14:paraId="1E2726FD" w14:textId="0CBA580A" w:rsidR="00BC5209" w:rsidRPr="00A6249A" w:rsidRDefault="006A614E" w:rsidP="00BC5209">
      <w:pPr>
        <w:pStyle w:val="Default"/>
        <w:jc w:val="both"/>
        <w:rPr>
          <w:rFonts w:ascii="Calibri" w:hAnsi="Calibri"/>
          <w:sz w:val="22"/>
          <w:szCs w:val="22"/>
        </w:rPr>
      </w:pPr>
      <w:r w:rsidRPr="00A6249A">
        <w:rPr>
          <w:rFonts w:ascii="Calibri" w:hAnsi="Calibri"/>
          <w:sz w:val="22"/>
          <w:szCs w:val="22"/>
        </w:rPr>
        <w:t xml:space="preserve">In the United States, the </w:t>
      </w:r>
      <w:r w:rsidRPr="00A6249A">
        <w:rPr>
          <w:rFonts w:ascii="Calibri" w:hAnsi="Calibri"/>
          <w:b/>
          <w:bCs/>
          <w:sz w:val="22"/>
          <w:szCs w:val="22"/>
        </w:rPr>
        <w:t xml:space="preserve">Genetic Information Nondiscrimination Act of 2008 (GINA) </w:t>
      </w:r>
      <w:r w:rsidRPr="00A6249A">
        <w:rPr>
          <w:rFonts w:ascii="Calibri" w:hAnsi="Calibri"/>
          <w:sz w:val="22"/>
          <w:szCs w:val="22"/>
        </w:rPr>
        <w:t xml:space="preserve">prohibits discrimination in health coverage and employment based on genetic information. GINA, together with the Health Insurance Portability and Accountability Act (HIPAA), generally prohibits health insurers or health plan administrators from requesting or requiring genetic information of an individual or the individual’s family members, or using it for decisions regarding coverage, rates, or preexisting conditions. The law also prohibits most employers from using genetic information for hiring, firing, or promotion decisions, and for any decisions regarding terms of employment. Utah State Law also offers protection against discrimination in </w:t>
      </w:r>
      <w:r w:rsidR="00767016">
        <w:rPr>
          <w:rFonts w:ascii="Calibri" w:hAnsi="Calibri"/>
          <w:sz w:val="22"/>
          <w:szCs w:val="22"/>
        </w:rPr>
        <w:t>health coverage and employment.</w:t>
      </w:r>
    </w:p>
    <w:p w14:paraId="01282293" w14:textId="77777777" w:rsidR="003543FF" w:rsidRPr="00A6249A" w:rsidRDefault="003543FF" w:rsidP="00DB627F">
      <w:pPr>
        <w:rPr>
          <w:rFonts w:asciiTheme="minorHAnsi" w:hAnsiTheme="minorHAnsi"/>
          <w:b/>
          <w:bCs/>
          <w:sz w:val="22"/>
          <w:szCs w:val="22"/>
        </w:rPr>
      </w:pPr>
    </w:p>
    <w:p w14:paraId="09846164" w14:textId="77777777" w:rsidR="00B76CA6" w:rsidRDefault="00B76CA6" w:rsidP="00DB627F">
      <w:pPr>
        <w:rPr>
          <w:rFonts w:asciiTheme="minorHAnsi" w:hAnsiTheme="minorHAnsi"/>
          <w:b/>
          <w:bCs/>
          <w:sz w:val="22"/>
          <w:szCs w:val="22"/>
        </w:rPr>
      </w:pPr>
    </w:p>
    <w:p w14:paraId="6A5CF40A" w14:textId="77777777" w:rsidR="003115FF" w:rsidRPr="00A6249A" w:rsidRDefault="003115FF" w:rsidP="00DB627F">
      <w:pPr>
        <w:rPr>
          <w:rFonts w:asciiTheme="minorHAnsi" w:hAnsiTheme="minorHAnsi"/>
          <w:b/>
          <w:bCs/>
          <w:sz w:val="22"/>
          <w:szCs w:val="22"/>
        </w:rPr>
      </w:pPr>
      <w:commentRangeStart w:id="21"/>
      <w:r w:rsidRPr="00A6249A">
        <w:rPr>
          <w:rFonts w:asciiTheme="minorHAnsi" w:hAnsiTheme="minorHAnsi"/>
          <w:b/>
          <w:bCs/>
          <w:sz w:val="22"/>
          <w:szCs w:val="22"/>
        </w:rPr>
        <w:t>PERSON</w:t>
      </w:r>
      <w:commentRangeEnd w:id="21"/>
      <w:r w:rsidR="00F22C92">
        <w:rPr>
          <w:rStyle w:val="CommentReference"/>
        </w:rPr>
        <w:commentReference w:id="21"/>
      </w:r>
      <w:r w:rsidRPr="00A6249A">
        <w:rPr>
          <w:rFonts w:asciiTheme="minorHAnsi" w:hAnsiTheme="minorHAnsi"/>
          <w:b/>
          <w:bCs/>
          <w:sz w:val="22"/>
          <w:szCs w:val="22"/>
        </w:rPr>
        <w:t xml:space="preserve"> TO CONTACT</w:t>
      </w:r>
    </w:p>
    <w:p w14:paraId="0B0B1DEB" w14:textId="6FEDCCAE" w:rsidR="00D04536" w:rsidRPr="00A6249A" w:rsidRDefault="00D04536" w:rsidP="00DB627F">
      <w:pPr>
        <w:contextualSpacing/>
        <w:jc w:val="both"/>
        <w:rPr>
          <w:rFonts w:asciiTheme="minorHAnsi" w:hAnsiTheme="minorHAnsi"/>
          <w:sz w:val="22"/>
          <w:szCs w:val="22"/>
        </w:rPr>
      </w:pPr>
      <w:bookmarkStart w:id="22" w:name="_Hlk149966629"/>
      <w:bookmarkStart w:id="23" w:name="OLE_LINK2"/>
      <w:r w:rsidRPr="00A6249A">
        <w:rPr>
          <w:rFonts w:asciiTheme="minorHAnsi" w:hAnsiTheme="minorHAnsi"/>
          <w:sz w:val="22"/>
          <w:szCs w:val="22"/>
        </w:rPr>
        <w:t>If you have questions, complaints or concerns about this study, you can contact</w:t>
      </w:r>
      <w:r w:rsidR="00D47632" w:rsidRPr="00A6249A">
        <w:t xml:space="preserve"> </w:t>
      </w:r>
      <w:r w:rsidR="004F7673">
        <w:rPr>
          <w:rFonts w:asciiTheme="minorHAnsi" w:hAnsiTheme="minorHAnsi"/>
          <w:sz w:val="22"/>
          <w:szCs w:val="22"/>
        </w:rPr>
        <w:t>&lt;&lt;PI Name&gt;&gt; at &lt;&lt;phone number&gt;&gt;</w:t>
      </w:r>
      <w:r w:rsidRPr="00A6249A">
        <w:rPr>
          <w:rFonts w:asciiTheme="minorHAnsi" w:hAnsiTheme="minorHAnsi"/>
          <w:sz w:val="22"/>
          <w:szCs w:val="22"/>
        </w:rPr>
        <w:t>. If you think you may have been injured from being in this study, please call</w:t>
      </w:r>
      <w:r w:rsidR="00D47632" w:rsidRPr="00A6249A">
        <w:t xml:space="preserve"> </w:t>
      </w:r>
      <w:r w:rsidR="004F7673">
        <w:t>&lt;&lt;</w:t>
      </w:r>
      <w:r w:rsidR="004F7673">
        <w:rPr>
          <w:rFonts w:asciiTheme="minorHAnsi" w:hAnsiTheme="minorHAnsi"/>
          <w:sz w:val="22"/>
          <w:szCs w:val="22"/>
        </w:rPr>
        <w:t>PI Name&gt;&gt;</w:t>
      </w:r>
      <w:r w:rsidR="00D47632" w:rsidRPr="00A6249A">
        <w:rPr>
          <w:rFonts w:asciiTheme="minorHAnsi" w:hAnsiTheme="minorHAnsi"/>
          <w:sz w:val="22"/>
          <w:szCs w:val="22"/>
        </w:rPr>
        <w:t xml:space="preserve"> at </w:t>
      </w:r>
      <w:r w:rsidR="004F7673">
        <w:rPr>
          <w:rFonts w:asciiTheme="minorHAnsi" w:hAnsiTheme="minorHAnsi"/>
          <w:sz w:val="22"/>
          <w:szCs w:val="22"/>
        </w:rPr>
        <w:t>&lt;&lt;phone number&gt;&gt;</w:t>
      </w:r>
      <w:r w:rsidRPr="00A6249A">
        <w:rPr>
          <w:rFonts w:asciiTheme="minorHAnsi" w:hAnsiTheme="minorHAnsi"/>
          <w:sz w:val="22"/>
          <w:szCs w:val="22"/>
        </w:rPr>
        <w:t>. The University Hospital Operator can be reached at this number</w:t>
      </w:r>
      <w:r w:rsidRPr="00A6249A">
        <w:rPr>
          <w:rFonts w:asciiTheme="minorHAnsi" w:hAnsiTheme="minorHAnsi"/>
          <w:sz w:val="22"/>
          <w:szCs w:val="22"/>
          <w:u w:val="single"/>
        </w:rPr>
        <w:t>: 801-581-2121 available 24-hours a day</w:t>
      </w:r>
      <w:r w:rsidRPr="00A6249A">
        <w:rPr>
          <w:rFonts w:asciiTheme="minorHAnsi" w:hAnsiTheme="minorHAnsi"/>
          <w:sz w:val="22"/>
          <w:szCs w:val="22"/>
        </w:rPr>
        <w:t xml:space="preserve">.  Please ask for the oncologist on call. </w:t>
      </w:r>
    </w:p>
    <w:p w14:paraId="448784A1" w14:textId="77777777" w:rsidR="00D04536" w:rsidRPr="00A6249A" w:rsidRDefault="00D04536" w:rsidP="00DB627F">
      <w:pPr>
        <w:contextualSpacing/>
        <w:rPr>
          <w:rFonts w:asciiTheme="minorHAnsi" w:hAnsiTheme="minorHAnsi"/>
          <w:b/>
          <w:sz w:val="22"/>
          <w:szCs w:val="22"/>
        </w:rPr>
      </w:pPr>
    </w:p>
    <w:p w14:paraId="1DF8008A" w14:textId="77777777" w:rsidR="00D04536" w:rsidRPr="00A6249A" w:rsidRDefault="00D04536" w:rsidP="00DB627F">
      <w:pPr>
        <w:contextualSpacing/>
        <w:rPr>
          <w:rFonts w:asciiTheme="minorHAnsi" w:hAnsiTheme="minorHAnsi"/>
          <w:iCs/>
          <w:sz w:val="22"/>
          <w:szCs w:val="22"/>
        </w:rPr>
      </w:pPr>
      <w:commentRangeStart w:id="24"/>
      <w:r w:rsidRPr="00A6249A">
        <w:rPr>
          <w:rFonts w:asciiTheme="minorHAnsi" w:hAnsiTheme="minorHAnsi"/>
          <w:b/>
          <w:sz w:val="22"/>
          <w:szCs w:val="22"/>
        </w:rPr>
        <w:t>Institutional Review Board:</w:t>
      </w:r>
      <w:r w:rsidRPr="00A6249A">
        <w:rPr>
          <w:rFonts w:asciiTheme="minorHAnsi" w:hAnsiTheme="minorHAnsi"/>
          <w:b/>
          <w:color w:val="FF0000"/>
          <w:sz w:val="22"/>
          <w:szCs w:val="22"/>
        </w:rPr>
        <w:t xml:space="preserve"> </w:t>
      </w:r>
      <w:r w:rsidRPr="00A6249A">
        <w:rPr>
          <w:rFonts w:asciiTheme="minorHAnsi" w:hAnsiTheme="minorHAnsi"/>
          <w:sz w:val="22"/>
          <w:szCs w:val="22"/>
        </w:rPr>
        <w:t>C</w:t>
      </w:r>
      <w:r w:rsidRPr="00A6249A">
        <w:rPr>
          <w:rFonts w:asciiTheme="minorHAnsi" w:hAnsiTheme="minorHAnsi"/>
          <w:iCs/>
          <w:sz w:val="22"/>
          <w:szCs w:val="22"/>
        </w:rPr>
        <w:t xml:space="preserve">ontact the Institutional Review Board (IRB) if you have questions regarding your rights as a research participant. Also, contact the IRB if you have questions, complaints or concerns which you do not feel you can discuss with the investigator. The University of Utah IRB may be reached by phone at (801) 581-3655 or by e-mail at </w:t>
      </w:r>
      <w:hyperlink r:id="rId10" w:history="1">
        <w:r w:rsidRPr="00A6249A">
          <w:rPr>
            <w:rStyle w:val="Hyperlink"/>
            <w:rFonts w:asciiTheme="minorHAnsi" w:hAnsiTheme="minorHAnsi"/>
            <w:iCs/>
            <w:sz w:val="22"/>
            <w:szCs w:val="22"/>
          </w:rPr>
          <w:t>irb@hsc.utah.edu</w:t>
        </w:r>
      </w:hyperlink>
      <w:r w:rsidRPr="00A6249A">
        <w:rPr>
          <w:rFonts w:asciiTheme="minorHAnsi" w:hAnsiTheme="minorHAnsi"/>
          <w:iCs/>
          <w:sz w:val="22"/>
          <w:szCs w:val="22"/>
        </w:rPr>
        <w:t xml:space="preserve">.  </w:t>
      </w:r>
      <w:commentRangeEnd w:id="24"/>
      <w:r w:rsidR="008C5379">
        <w:rPr>
          <w:rStyle w:val="CommentReference"/>
        </w:rPr>
        <w:commentReference w:id="24"/>
      </w:r>
    </w:p>
    <w:p w14:paraId="7CE59AC5" w14:textId="77777777" w:rsidR="000444D8" w:rsidRPr="00A6249A" w:rsidRDefault="000444D8" w:rsidP="00DB627F">
      <w:pPr>
        <w:contextualSpacing/>
        <w:rPr>
          <w:rFonts w:asciiTheme="minorHAnsi" w:hAnsiTheme="minorHAnsi"/>
          <w:b/>
          <w:iCs/>
          <w:sz w:val="22"/>
          <w:szCs w:val="22"/>
        </w:rPr>
      </w:pPr>
    </w:p>
    <w:p w14:paraId="09F53443" w14:textId="77777777" w:rsidR="00D04536" w:rsidRPr="00A6249A" w:rsidRDefault="00D04536" w:rsidP="00DB627F">
      <w:pPr>
        <w:contextualSpacing/>
        <w:rPr>
          <w:rFonts w:asciiTheme="minorHAnsi" w:hAnsiTheme="minorHAnsi"/>
          <w:iCs/>
          <w:sz w:val="22"/>
          <w:szCs w:val="22"/>
        </w:rPr>
      </w:pPr>
      <w:commentRangeStart w:id="25"/>
      <w:r w:rsidRPr="00A6249A">
        <w:rPr>
          <w:rFonts w:asciiTheme="minorHAnsi" w:hAnsiTheme="minorHAnsi"/>
          <w:b/>
          <w:iCs/>
          <w:sz w:val="22"/>
          <w:szCs w:val="22"/>
        </w:rPr>
        <w:t>Research Participant Advocate:</w:t>
      </w:r>
      <w:r w:rsidRPr="00A6249A">
        <w:rPr>
          <w:rFonts w:asciiTheme="minorHAnsi" w:hAnsiTheme="minorHAnsi"/>
          <w:iCs/>
          <w:sz w:val="22"/>
          <w:szCs w:val="22"/>
        </w:rPr>
        <w:t xml:space="preserve">  You may also contact the Research Participant Advocate (RPA) by phone at (801) 581-3803 or by email at </w:t>
      </w:r>
      <w:hyperlink r:id="rId11" w:history="1">
        <w:r w:rsidRPr="00A6249A">
          <w:rPr>
            <w:rStyle w:val="Hyperlink"/>
            <w:rFonts w:asciiTheme="minorHAnsi" w:hAnsiTheme="minorHAnsi"/>
            <w:iCs/>
            <w:sz w:val="22"/>
            <w:szCs w:val="22"/>
          </w:rPr>
          <w:t>participant.advocate@hsc.utah.edu</w:t>
        </w:r>
      </w:hyperlink>
      <w:r w:rsidRPr="00A6249A">
        <w:rPr>
          <w:rFonts w:asciiTheme="minorHAnsi" w:hAnsiTheme="minorHAnsi"/>
          <w:iCs/>
          <w:sz w:val="22"/>
          <w:szCs w:val="22"/>
        </w:rPr>
        <w:t xml:space="preserve">. </w:t>
      </w:r>
      <w:commentRangeEnd w:id="25"/>
      <w:r w:rsidR="00DA2E64">
        <w:rPr>
          <w:rStyle w:val="CommentReference"/>
        </w:rPr>
        <w:commentReference w:id="25"/>
      </w:r>
    </w:p>
    <w:bookmarkEnd w:id="22"/>
    <w:p w14:paraId="1EE2A484" w14:textId="77777777" w:rsidR="00A1435E" w:rsidRPr="00A6249A" w:rsidRDefault="00A1435E" w:rsidP="00DB627F">
      <w:pPr>
        <w:rPr>
          <w:rFonts w:asciiTheme="minorHAnsi" w:hAnsiTheme="minorHAnsi"/>
          <w:b/>
          <w:bCs/>
          <w:sz w:val="22"/>
          <w:szCs w:val="22"/>
        </w:rPr>
      </w:pPr>
    </w:p>
    <w:p w14:paraId="77CE1BF0" w14:textId="77777777" w:rsidR="003115FF" w:rsidRPr="00A6249A" w:rsidRDefault="003115FF" w:rsidP="00DB627F">
      <w:pPr>
        <w:rPr>
          <w:rFonts w:asciiTheme="minorHAnsi" w:hAnsiTheme="minorHAnsi"/>
          <w:bCs/>
          <w:sz w:val="22"/>
          <w:szCs w:val="22"/>
        </w:rPr>
      </w:pPr>
      <w:commentRangeStart w:id="27"/>
      <w:r w:rsidRPr="00A6249A">
        <w:rPr>
          <w:rFonts w:asciiTheme="minorHAnsi" w:hAnsiTheme="minorHAnsi"/>
          <w:b/>
          <w:bCs/>
          <w:sz w:val="22"/>
          <w:szCs w:val="22"/>
        </w:rPr>
        <w:t>RESEARCH</w:t>
      </w:r>
      <w:commentRangeEnd w:id="27"/>
      <w:r w:rsidR="0046116C">
        <w:rPr>
          <w:rStyle w:val="CommentReference"/>
        </w:rPr>
        <w:commentReference w:id="27"/>
      </w:r>
      <w:r w:rsidRPr="00A6249A">
        <w:rPr>
          <w:rFonts w:asciiTheme="minorHAnsi" w:hAnsiTheme="minorHAnsi"/>
          <w:b/>
          <w:bCs/>
          <w:sz w:val="22"/>
          <w:szCs w:val="22"/>
        </w:rPr>
        <w:t>-RELATED INJURY</w:t>
      </w:r>
    </w:p>
    <w:bookmarkEnd w:id="23"/>
    <w:p w14:paraId="3912CB09" w14:textId="77777777" w:rsidR="00D04536" w:rsidRPr="00A6249A" w:rsidRDefault="00D04536" w:rsidP="00DB627F">
      <w:pPr>
        <w:autoSpaceDE w:val="0"/>
        <w:autoSpaceDN w:val="0"/>
        <w:adjustRightInd w:val="0"/>
        <w:contextualSpacing/>
        <w:rPr>
          <w:rFonts w:asciiTheme="minorHAnsi" w:hAnsiTheme="minorHAnsi"/>
          <w:sz w:val="22"/>
          <w:szCs w:val="22"/>
        </w:rPr>
      </w:pPr>
      <w:commentRangeStart w:id="28"/>
      <w:r w:rsidRPr="00A6249A">
        <w:rPr>
          <w:rFonts w:asciiTheme="minorHAnsi" w:hAnsiTheme="minorHAnsi"/>
          <w:sz w:val="22"/>
          <w:szCs w:val="22"/>
        </w:rPr>
        <w:t>If you are injured from being in this study, medical care is available to you at the University of Utah, as it is to all sick or injured people. The University of Utah ha</w:t>
      </w:r>
      <w:r w:rsidR="00EC5D37" w:rsidRPr="00A6249A">
        <w:rPr>
          <w:rFonts w:asciiTheme="minorHAnsi" w:hAnsiTheme="minorHAnsi"/>
          <w:sz w:val="22"/>
          <w:szCs w:val="22"/>
        </w:rPr>
        <w:t>s</w:t>
      </w:r>
      <w:r w:rsidRPr="00A6249A">
        <w:rPr>
          <w:rFonts w:asciiTheme="minorHAnsi" w:hAnsiTheme="minorHAnsi"/>
          <w:sz w:val="22"/>
          <w:szCs w:val="22"/>
        </w:rPr>
        <w:t xml:space="preserve"> not set aside any money to pay the costs for such care. The University will work with you to address costs from injuries. Costs would be charged to you or your insurance company (if you have insurance), to the study sponsor or other third party (if applicable), to the extent those parties are responsible for paying for medical care you receive. Since this is a research study, some health insurance plans may not pay for the costs. By signing this consent form you are not giving up your right to pursue legal action against any parties involved with this research.</w:t>
      </w:r>
    </w:p>
    <w:p w14:paraId="2103F40F" w14:textId="77777777" w:rsidR="00D04536" w:rsidRPr="00A6249A" w:rsidRDefault="00D04536" w:rsidP="00DB627F">
      <w:pPr>
        <w:autoSpaceDE w:val="0"/>
        <w:autoSpaceDN w:val="0"/>
        <w:adjustRightInd w:val="0"/>
        <w:contextualSpacing/>
        <w:rPr>
          <w:rFonts w:asciiTheme="minorHAnsi" w:hAnsiTheme="minorHAnsi"/>
          <w:sz w:val="22"/>
          <w:szCs w:val="22"/>
        </w:rPr>
      </w:pPr>
    </w:p>
    <w:p w14:paraId="0BF76A3D" w14:textId="757E22B4" w:rsidR="001401F8" w:rsidRPr="00A6249A" w:rsidRDefault="00D04536" w:rsidP="001709EA">
      <w:pPr>
        <w:autoSpaceDE w:val="0"/>
        <w:autoSpaceDN w:val="0"/>
        <w:adjustRightInd w:val="0"/>
        <w:contextualSpacing/>
        <w:rPr>
          <w:rFonts w:asciiTheme="minorHAnsi" w:hAnsiTheme="minorHAnsi"/>
          <w:sz w:val="22"/>
          <w:szCs w:val="22"/>
        </w:rPr>
      </w:pPr>
      <w:r w:rsidRPr="00A6249A">
        <w:rPr>
          <w:rFonts w:asciiTheme="minorHAnsi" w:hAnsiTheme="minorHAnsi"/>
          <w:sz w:val="22"/>
          <w:szCs w:val="22"/>
        </w:rPr>
        <w:t>The University of Utah is a part of the government. If you are injured in this study, and want to sue the University or the doctors, nurses, students, or other people who work for the University, special laws may apply. The Governmental Immunity Act of Utah is a law that controls when a person needs to bring a claim against the government, and limits the amount of money a person may recover. See sections 63G -7-101 to -904 of the Utah Code.</w:t>
      </w:r>
      <w:commentRangeEnd w:id="28"/>
      <w:r w:rsidR="00DA2E64">
        <w:rPr>
          <w:rStyle w:val="CommentReference"/>
        </w:rPr>
        <w:commentReference w:id="28"/>
      </w:r>
    </w:p>
    <w:p w14:paraId="22CFF760" w14:textId="77777777" w:rsidR="00B76CA6" w:rsidRPr="00A6249A" w:rsidRDefault="00B76CA6" w:rsidP="00DB627F">
      <w:pPr>
        <w:contextualSpacing/>
        <w:rPr>
          <w:rFonts w:asciiTheme="minorHAnsi" w:hAnsiTheme="minorHAnsi"/>
          <w:sz w:val="22"/>
          <w:szCs w:val="22"/>
        </w:rPr>
      </w:pPr>
    </w:p>
    <w:p w14:paraId="433AFB6B" w14:textId="77777777" w:rsidR="003115FF" w:rsidRPr="00A6249A" w:rsidRDefault="003115FF" w:rsidP="00DB627F">
      <w:pPr>
        <w:rPr>
          <w:rFonts w:asciiTheme="minorHAnsi" w:hAnsiTheme="minorHAnsi"/>
          <w:b/>
          <w:bCs/>
          <w:sz w:val="22"/>
          <w:szCs w:val="22"/>
        </w:rPr>
      </w:pPr>
      <w:r w:rsidRPr="00A6249A">
        <w:rPr>
          <w:rFonts w:asciiTheme="minorHAnsi" w:hAnsiTheme="minorHAnsi"/>
          <w:b/>
          <w:bCs/>
          <w:sz w:val="22"/>
          <w:szCs w:val="22"/>
        </w:rPr>
        <w:t>VOLUNTARY PARTICIPATION</w:t>
      </w:r>
    </w:p>
    <w:p w14:paraId="48CC1B27" w14:textId="187315DA" w:rsidR="00D448F6" w:rsidRPr="00A6249A" w:rsidRDefault="00D448F6" w:rsidP="00DB627F">
      <w:pPr>
        <w:jc w:val="both"/>
        <w:rPr>
          <w:rFonts w:asciiTheme="minorHAnsi" w:hAnsiTheme="minorHAnsi"/>
          <w:iCs/>
          <w:sz w:val="22"/>
          <w:szCs w:val="22"/>
        </w:rPr>
      </w:pPr>
      <w:commentRangeStart w:id="29"/>
      <w:r w:rsidRPr="00A6249A">
        <w:rPr>
          <w:rFonts w:asciiTheme="minorHAnsi" w:hAnsiTheme="minorHAnsi"/>
          <w:sz w:val="22"/>
          <w:szCs w:val="22"/>
        </w:rPr>
        <w:t>Taking</w:t>
      </w:r>
      <w:commentRangeEnd w:id="29"/>
      <w:r w:rsidR="00F22C92">
        <w:rPr>
          <w:rStyle w:val="CommentReference"/>
        </w:rPr>
        <w:commentReference w:id="29"/>
      </w:r>
      <w:r w:rsidRPr="00A6249A">
        <w:rPr>
          <w:rFonts w:asciiTheme="minorHAnsi" w:hAnsiTheme="minorHAnsi"/>
          <w:sz w:val="22"/>
          <w:szCs w:val="22"/>
        </w:rPr>
        <w:t xml:space="preserve"> part in this research study is voluntary.  You may decide not to </w:t>
      </w:r>
      <w:r w:rsidR="003C78B6" w:rsidRPr="00A6249A">
        <w:rPr>
          <w:rFonts w:asciiTheme="minorHAnsi" w:hAnsiTheme="minorHAnsi"/>
          <w:sz w:val="22"/>
          <w:szCs w:val="22"/>
        </w:rPr>
        <w:t>take part</w:t>
      </w:r>
      <w:r w:rsidRPr="00A6249A">
        <w:rPr>
          <w:rFonts w:asciiTheme="minorHAnsi" w:hAnsiTheme="minorHAnsi"/>
          <w:sz w:val="22"/>
          <w:szCs w:val="22"/>
        </w:rPr>
        <w:t xml:space="preserve"> or you may leave the study at any time.  </w:t>
      </w:r>
      <w:commentRangeStart w:id="30"/>
      <w:r w:rsidRPr="00A6249A">
        <w:rPr>
          <w:rFonts w:asciiTheme="minorHAnsi" w:hAnsiTheme="minorHAnsi"/>
          <w:iCs/>
          <w:sz w:val="22"/>
          <w:szCs w:val="22"/>
        </w:rPr>
        <w:t>Refusal</w:t>
      </w:r>
      <w:commentRangeEnd w:id="30"/>
      <w:r w:rsidR="00F22C92">
        <w:rPr>
          <w:rStyle w:val="CommentReference"/>
        </w:rPr>
        <w:commentReference w:id="30"/>
      </w:r>
      <w:r w:rsidRPr="00A6249A">
        <w:rPr>
          <w:rFonts w:asciiTheme="minorHAnsi" w:hAnsiTheme="minorHAnsi"/>
          <w:iCs/>
          <w:sz w:val="22"/>
          <w:szCs w:val="22"/>
        </w:rPr>
        <w:t xml:space="preserve"> to </w:t>
      </w:r>
      <w:r w:rsidR="003C78B6" w:rsidRPr="00A6249A">
        <w:rPr>
          <w:rFonts w:asciiTheme="minorHAnsi" w:hAnsiTheme="minorHAnsi"/>
          <w:iCs/>
          <w:sz w:val="22"/>
          <w:szCs w:val="22"/>
        </w:rPr>
        <w:t>take part</w:t>
      </w:r>
      <w:r w:rsidRPr="00A6249A">
        <w:rPr>
          <w:rFonts w:asciiTheme="minorHAnsi" w:hAnsiTheme="minorHAnsi"/>
          <w:iCs/>
          <w:sz w:val="22"/>
          <w:szCs w:val="22"/>
        </w:rPr>
        <w:t xml:space="preserve"> or the decision to withdraw from this study will involve no penalty or loss of benefits to which you are otherwise entitled. </w:t>
      </w:r>
    </w:p>
    <w:p w14:paraId="593A747E" w14:textId="77777777" w:rsidR="00D448F6" w:rsidRPr="00A6249A" w:rsidRDefault="00D448F6" w:rsidP="00DB627F">
      <w:pPr>
        <w:jc w:val="both"/>
        <w:rPr>
          <w:rFonts w:asciiTheme="minorHAnsi" w:hAnsiTheme="minorHAnsi"/>
          <w:sz w:val="22"/>
          <w:szCs w:val="22"/>
        </w:rPr>
      </w:pPr>
    </w:p>
    <w:p w14:paraId="3293F0FF" w14:textId="77777777" w:rsidR="00D448F6" w:rsidRPr="00A6249A" w:rsidRDefault="00D448F6" w:rsidP="00DB627F">
      <w:pPr>
        <w:jc w:val="both"/>
        <w:rPr>
          <w:rFonts w:asciiTheme="minorHAnsi" w:hAnsiTheme="minorHAnsi"/>
          <w:sz w:val="22"/>
          <w:szCs w:val="22"/>
        </w:rPr>
      </w:pPr>
      <w:commentRangeStart w:id="31"/>
      <w:r w:rsidRPr="00A6249A">
        <w:rPr>
          <w:rFonts w:asciiTheme="minorHAnsi" w:hAnsiTheme="minorHAnsi"/>
          <w:sz w:val="22"/>
          <w:szCs w:val="22"/>
        </w:rPr>
        <w:t>Tell</w:t>
      </w:r>
      <w:commentRangeEnd w:id="31"/>
      <w:r w:rsidR="00D73A4C">
        <w:rPr>
          <w:rStyle w:val="CommentReference"/>
        </w:rPr>
        <w:commentReference w:id="31"/>
      </w:r>
      <w:r w:rsidRPr="00A6249A">
        <w:rPr>
          <w:rFonts w:asciiTheme="minorHAnsi" w:hAnsiTheme="minorHAnsi"/>
          <w:sz w:val="22"/>
          <w:szCs w:val="22"/>
        </w:rPr>
        <w:t xml:space="preserve"> the study doctor if you are thinking about stopping or decide to stop, as it may be necessary to do certain tests in order to ensure your safety.  If you choose not to return for an assessment, we may ask for medical records from your current general practitioner in order to continue to monitor your health.  </w:t>
      </w:r>
    </w:p>
    <w:p w14:paraId="70913DB3" w14:textId="77777777" w:rsidR="00D448F6" w:rsidRPr="00A6249A" w:rsidRDefault="00D448F6" w:rsidP="00DB627F">
      <w:pPr>
        <w:jc w:val="both"/>
        <w:rPr>
          <w:rFonts w:asciiTheme="minorHAnsi" w:hAnsiTheme="minorHAnsi"/>
          <w:sz w:val="22"/>
          <w:szCs w:val="22"/>
        </w:rPr>
      </w:pPr>
    </w:p>
    <w:p w14:paraId="0EF8FEC8" w14:textId="77777777" w:rsidR="00D448F6" w:rsidRPr="00A6249A" w:rsidRDefault="00D448F6" w:rsidP="00DB627F">
      <w:pPr>
        <w:jc w:val="both"/>
        <w:rPr>
          <w:rFonts w:asciiTheme="minorHAnsi" w:hAnsiTheme="minorHAnsi"/>
          <w:sz w:val="22"/>
          <w:szCs w:val="22"/>
        </w:rPr>
      </w:pPr>
      <w:r w:rsidRPr="00A6249A">
        <w:rPr>
          <w:rFonts w:asciiTheme="minorHAnsi" w:hAnsiTheme="minorHAnsi"/>
          <w:sz w:val="22"/>
          <w:szCs w:val="22"/>
        </w:rPr>
        <w:t xml:space="preserve">If you decide not to continue in the study at any time, your study doctor will arrange for you to receive alternative treatment and any necessary assessments or procedures according to standard of care.  </w:t>
      </w:r>
    </w:p>
    <w:p w14:paraId="7BC30AAF" w14:textId="77777777" w:rsidR="003543FF" w:rsidRPr="00A6249A" w:rsidRDefault="003543FF" w:rsidP="00DB627F">
      <w:pPr>
        <w:rPr>
          <w:rFonts w:asciiTheme="minorHAnsi" w:hAnsiTheme="minorHAnsi"/>
          <w:b/>
          <w:bCs/>
          <w:sz w:val="22"/>
          <w:szCs w:val="22"/>
        </w:rPr>
      </w:pPr>
    </w:p>
    <w:p w14:paraId="65EC1659" w14:textId="77777777" w:rsidR="003115FF" w:rsidRPr="00A6249A" w:rsidRDefault="003115FF" w:rsidP="00DB627F">
      <w:pPr>
        <w:rPr>
          <w:rFonts w:asciiTheme="minorHAnsi" w:hAnsiTheme="minorHAnsi"/>
          <w:b/>
          <w:bCs/>
          <w:sz w:val="22"/>
          <w:szCs w:val="22"/>
        </w:rPr>
      </w:pPr>
      <w:r w:rsidRPr="00A6249A">
        <w:rPr>
          <w:rFonts w:asciiTheme="minorHAnsi" w:hAnsiTheme="minorHAnsi"/>
          <w:b/>
          <w:bCs/>
          <w:sz w:val="22"/>
          <w:szCs w:val="22"/>
        </w:rPr>
        <w:t>RIGHT OF INVESTIGATOR TO WITHDRAW</w:t>
      </w:r>
    </w:p>
    <w:p w14:paraId="2D22518A" w14:textId="77777777" w:rsidR="00D448F6" w:rsidRPr="00A6249A" w:rsidRDefault="00D448F6" w:rsidP="00DB627F">
      <w:pPr>
        <w:jc w:val="both"/>
        <w:rPr>
          <w:rFonts w:asciiTheme="minorHAnsi" w:hAnsiTheme="minorHAnsi"/>
          <w:sz w:val="22"/>
          <w:szCs w:val="22"/>
        </w:rPr>
      </w:pPr>
      <w:commentRangeStart w:id="32"/>
      <w:r w:rsidRPr="00A6249A">
        <w:rPr>
          <w:rFonts w:asciiTheme="minorHAnsi" w:hAnsiTheme="minorHAnsi"/>
          <w:sz w:val="22"/>
          <w:szCs w:val="22"/>
        </w:rPr>
        <w:t>Your</w:t>
      </w:r>
      <w:commentRangeEnd w:id="32"/>
      <w:r w:rsidR="00FF12AE">
        <w:rPr>
          <w:rStyle w:val="CommentReference"/>
        </w:rPr>
        <w:commentReference w:id="32"/>
      </w:r>
      <w:r w:rsidRPr="00A6249A">
        <w:rPr>
          <w:rFonts w:asciiTheme="minorHAnsi" w:hAnsiTheme="minorHAnsi"/>
          <w:sz w:val="22"/>
          <w:szCs w:val="22"/>
        </w:rPr>
        <w:t xml:space="preserve"> study doctor may decide to take you off this study at any time without your consent for any of the following reasons:</w:t>
      </w:r>
    </w:p>
    <w:p w14:paraId="189EEE15" w14:textId="77777777" w:rsidR="00D448F6" w:rsidRPr="00A6249A" w:rsidRDefault="00D448F6" w:rsidP="001463A2">
      <w:pPr>
        <w:pStyle w:val="ListParagraph"/>
        <w:numPr>
          <w:ilvl w:val="0"/>
          <w:numId w:val="6"/>
        </w:numPr>
        <w:jc w:val="both"/>
        <w:rPr>
          <w:rFonts w:asciiTheme="minorHAnsi" w:hAnsiTheme="minorHAnsi"/>
          <w:sz w:val="22"/>
          <w:szCs w:val="22"/>
        </w:rPr>
      </w:pPr>
      <w:r w:rsidRPr="00A6249A">
        <w:rPr>
          <w:rFonts w:asciiTheme="minorHAnsi" w:hAnsiTheme="minorHAnsi"/>
          <w:sz w:val="22"/>
          <w:szCs w:val="22"/>
        </w:rPr>
        <w:t>if your disease becomes worse and is not responding to the study drug,</w:t>
      </w:r>
    </w:p>
    <w:p w14:paraId="24205207" w14:textId="77777777" w:rsidR="00D448F6" w:rsidRPr="00A6249A" w:rsidRDefault="00D448F6" w:rsidP="001463A2">
      <w:pPr>
        <w:pStyle w:val="ListParagraph"/>
        <w:numPr>
          <w:ilvl w:val="0"/>
          <w:numId w:val="6"/>
        </w:numPr>
        <w:jc w:val="both"/>
        <w:rPr>
          <w:rFonts w:asciiTheme="minorHAnsi" w:hAnsiTheme="minorHAnsi"/>
          <w:sz w:val="22"/>
          <w:szCs w:val="22"/>
        </w:rPr>
      </w:pPr>
      <w:r w:rsidRPr="00A6249A">
        <w:rPr>
          <w:rFonts w:asciiTheme="minorHAnsi" w:hAnsiTheme="minorHAnsi"/>
          <w:sz w:val="22"/>
          <w:szCs w:val="22"/>
        </w:rPr>
        <w:t>if he or she believes it is in your best interest,</w:t>
      </w:r>
    </w:p>
    <w:p w14:paraId="06F7AB71" w14:textId="77777777" w:rsidR="00D448F6" w:rsidRPr="00A6249A" w:rsidRDefault="00D448F6" w:rsidP="001463A2">
      <w:pPr>
        <w:pStyle w:val="ListParagraph"/>
        <w:numPr>
          <w:ilvl w:val="0"/>
          <w:numId w:val="6"/>
        </w:numPr>
        <w:jc w:val="both"/>
        <w:rPr>
          <w:rFonts w:asciiTheme="minorHAnsi" w:hAnsiTheme="minorHAnsi"/>
          <w:sz w:val="22"/>
          <w:szCs w:val="22"/>
        </w:rPr>
      </w:pPr>
      <w:r w:rsidRPr="00A6249A">
        <w:rPr>
          <w:rFonts w:asciiTheme="minorHAnsi" w:hAnsiTheme="minorHAnsi"/>
          <w:sz w:val="22"/>
          <w:szCs w:val="22"/>
        </w:rPr>
        <w:t>if you do not follow the study rules,</w:t>
      </w:r>
    </w:p>
    <w:p w14:paraId="6678B9CF" w14:textId="77777777" w:rsidR="00D448F6" w:rsidRPr="00A6249A" w:rsidRDefault="00D448F6" w:rsidP="001463A2">
      <w:pPr>
        <w:pStyle w:val="ListParagraph"/>
        <w:numPr>
          <w:ilvl w:val="0"/>
          <w:numId w:val="6"/>
        </w:numPr>
        <w:jc w:val="both"/>
        <w:rPr>
          <w:rFonts w:asciiTheme="minorHAnsi" w:hAnsiTheme="minorHAnsi"/>
          <w:sz w:val="22"/>
          <w:szCs w:val="22"/>
        </w:rPr>
      </w:pPr>
      <w:r w:rsidRPr="00A6249A">
        <w:rPr>
          <w:rFonts w:asciiTheme="minorHAnsi" w:hAnsiTheme="minorHAnsi"/>
          <w:sz w:val="22"/>
          <w:szCs w:val="22"/>
        </w:rPr>
        <w:t>if you miss study visits and/or procedures,</w:t>
      </w:r>
    </w:p>
    <w:p w14:paraId="407D1709" w14:textId="77777777" w:rsidR="00D448F6" w:rsidRPr="00A6249A" w:rsidRDefault="00D448F6" w:rsidP="001463A2">
      <w:pPr>
        <w:pStyle w:val="ListParagraph"/>
        <w:numPr>
          <w:ilvl w:val="0"/>
          <w:numId w:val="6"/>
        </w:numPr>
        <w:jc w:val="both"/>
        <w:rPr>
          <w:rFonts w:asciiTheme="minorHAnsi" w:hAnsiTheme="minorHAnsi"/>
          <w:sz w:val="22"/>
          <w:szCs w:val="22"/>
        </w:rPr>
      </w:pPr>
      <w:r w:rsidRPr="00A6249A">
        <w:rPr>
          <w:rFonts w:asciiTheme="minorHAnsi" w:hAnsiTheme="minorHAnsi"/>
          <w:sz w:val="22"/>
          <w:szCs w:val="22"/>
        </w:rPr>
        <w:lastRenderedPageBreak/>
        <w:t>if you have serious side effects,</w:t>
      </w:r>
    </w:p>
    <w:p w14:paraId="19E99022" w14:textId="381A41D9" w:rsidR="00D448F6" w:rsidRPr="00A6249A" w:rsidRDefault="00A55A76" w:rsidP="001463A2">
      <w:pPr>
        <w:pStyle w:val="ListParagraph"/>
        <w:numPr>
          <w:ilvl w:val="0"/>
          <w:numId w:val="6"/>
        </w:numPr>
        <w:jc w:val="both"/>
        <w:rPr>
          <w:rFonts w:asciiTheme="minorHAnsi" w:hAnsiTheme="minorHAnsi"/>
          <w:sz w:val="22"/>
          <w:szCs w:val="22"/>
        </w:rPr>
      </w:pPr>
      <w:r w:rsidRPr="00A6249A">
        <w:rPr>
          <w:rFonts w:asciiTheme="minorHAnsi" w:hAnsiTheme="minorHAnsi"/>
          <w:sz w:val="22"/>
          <w:szCs w:val="22"/>
        </w:rPr>
        <w:t xml:space="preserve">or </w:t>
      </w:r>
      <w:r w:rsidR="00DF19A6" w:rsidRPr="00A6249A">
        <w:rPr>
          <w:rFonts w:asciiTheme="minorHAnsi" w:hAnsiTheme="minorHAnsi"/>
          <w:sz w:val="22"/>
          <w:szCs w:val="22"/>
        </w:rPr>
        <w:t>if you become pregnant.</w:t>
      </w:r>
    </w:p>
    <w:p w14:paraId="5070F7E8" w14:textId="77777777" w:rsidR="00D448F6" w:rsidRPr="00A6249A" w:rsidRDefault="00D448F6" w:rsidP="00DB627F">
      <w:pPr>
        <w:jc w:val="both"/>
        <w:rPr>
          <w:rFonts w:asciiTheme="minorHAnsi" w:hAnsiTheme="minorHAnsi"/>
          <w:sz w:val="22"/>
          <w:szCs w:val="22"/>
        </w:rPr>
      </w:pPr>
    </w:p>
    <w:p w14:paraId="18E357A0" w14:textId="77777777" w:rsidR="00D448F6" w:rsidRPr="00A6249A" w:rsidRDefault="00D448F6" w:rsidP="00DB627F">
      <w:pPr>
        <w:jc w:val="both"/>
        <w:rPr>
          <w:rFonts w:asciiTheme="minorHAnsi" w:hAnsiTheme="minorHAnsi"/>
          <w:sz w:val="22"/>
          <w:szCs w:val="22"/>
        </w:rPr>
      </w:pPr>
      <w:r w:rsidRPr="00A6249A">
        <w:rPr>
          <w:rFonts w:asciiTheme="minorHAnsi" w:hAnsiTheme="minorHAnsi"/>
          <w:sz w:val="22"/>
          <w:szCs w:val="22"/>
        </w:rPr>
        <w:t xml:space="preserve">There is also the possibility that the </w:t>
      </w:r>
      <w:r w:rsidR="00517C64" w:rsidRPr="00A6249A">
        <w:rPr>
          <w:rFonts w:asciiTheme="minorHAnsi" w:hAnsiTheme="minorHAnsi"/>
          <w:sz w:val="22"/>
          <w:szCs w:val="22"/>
        </w:rPr>
        <w:t>investigator</w:t>
      </w:r>
      <w:r w:rsidR="00F42305" w:rsidRPr="00A6249A">
        <w:rPr>
          <w:rFonts w:asciiTheme="minorHAnsi" w:hAnsiTheme="minorHAnsi"/>
          <w:sz w:val="22"/>
          <w:szCs w:val="22"/>
        </w:rPr>
        <w:t>,</w:t>
      </w:r>
      <w:r w:rsidRPr="00A6249A">
        <w:rPr>
          <w:rFonts w:asciiTheme="minorHAnsi" w:hAnsiTheme="minorHAnsi"/>
          <w:sz w:val="22"/>
          <w:szCs w:val="22"/>
        </w:rPr>
        <w:t xml:space="preserve"> may close the study before your participation is complete and without prior warning.  If any of these events were to happen, your study doctor would assist with arrangements for your continued care as appropriate.</w:t>
      </w:r>
    </w:p>
    <w:p w14:paraId="64A54E85" w14:textId="77777777" w:rsidR="003115FF" w:rsidRDefault="003115FF" w:rsidP="00DB627F">
      <w:pPr>
        <w:rPr>
          <w:rFonts w:asciiTheme="minorHAnsi" w:hAnsiTheme="minorHAnsi"/>
          <w:sz w:val="22"/>
          <w:szCs w:val="22"/>
        </w:rPr>
      </w:pPr>
    </w:p>
    <w:p w14:paraId="5A558E80" w14:textId="77777777" w:rsidR="006838B1" w:rsidRPr="00A6249A" w:rsidRDefault="006838B1" w:rsidP="00DB627F">
      <w:pPr>
        <w:rPr>
          <w:rFonts w:asciiTheme="minorHAnsi" w:hAnsiTheme="minorHAnsi"/>
          <w:sz w:val="22"/>
          <w:szCs w:val="22"/>
        </w:rPr>
      </w:pPr>
    </w:p>
    <w:p w14:paraId="34C22367" w14:textId="77777777" w:rsidR="003115FF" w:rsidRPr="00A6249A" w:rsidRDefault="003115FF" w:rsidP="00DB627F">
      <w:pPr>
        <w:rPr>
          <w:rFonts w:asciiTheme="minorHAnsi" w:hAnsiTheme="minorHAnsi"/>
          <w:b/>
          <w:bCs/>
          <w:sz w:val="22"/>
          <w:szCs w:val="22"/>
        </w:rPr>
      </w:pPr>
      <w:r w:rsidRPr="00A6249A">
        <w:rPr>
          <w:rFonts w:asciiTheme="minorHAnsi" w:hAnsiTheme="minorHAnsi"/>
          <w:b/>
          <w:bCs/>
          <w:sz w:val="22"/>
          <w:szCs w:val="22"/>
        </w:rPr>
        <w:t>COSTS AND COMPENSATION TO PARTICIPANTS</w:t>
      </w:r>
    </w:p>
    <w:p w14:paraId="275D0094" w14:textId="3D7A4119" w:rsidR="00D448F6" w:rsidRPr="00A6249A" w:rsidRDefault="0040610D" w:rsidP="00DB627F">
      <w:pPr>
        <w:jc w:val="both"/>
        <w:rPr>
          <w:rFonts w:asciiTheme="minorHAnsi" w:hAnsiTheme="minorHAnsi"/>
          <w:sz w:val="22"/>
          <w:szCs w:val="22"/>
        </w:rPr>
      </w:pPr>
      <w:commentRangeStart w:id="33"/>
      <w:r w:rsidRPr="00A6249A">
        <w:rPr>
          <w:rFonts w:asciiTheme="minorHAnsi" w:hAnsiTheme="minorHAnsi"/>
          <w:sz w:val="22"/>
          <w:szCs w:val="22"/>
        </w:rPr>
        <w:t>Some</w:t>
      </w:r>
      <w:commentRangeEnd w:id="33"/>
      <w:r w:rsidR="00FF12AE">
        <w:rPr>
          <w:rStyle w:val="CommentReference"/>
        </w:rPr>
        <w:commentReference w:id="33"/>
      </w:r>
      <w:r w:rsidRPr="00A6249A">
        <w:rPr>
          <w:rFonts w:asciiTheme="minorHAnsi" w:hAnsiTheme="minorHAnsi"/>
          <w:sz w:val="22"/>
          <w:szCs w:val="22"/>
        </w:rPr>
        <w:t xml:space="preserve"> of the procedures and treatments you’ll have while you are on the study are considered “standard of care” for your type of illness. Even though you will be a part of the study, these types of procedures and treatments will be billed to you and/or your insurance company just like regular medical care. Some procedures and treatments you’ll have while you are on the study are considered “study related” and are not billed to you and your insurance company. You should ask your study coordinator and treating physician for details about the specific procedures you or your insurance company will be financially responsible for.</w:t>
      </w:r>
    </w:p>
    <w:p w14:paraId="2234EDF1" w14:textId="77777777" w:rsidR="00BC5209" w:rsidRPr="00A6249A" w:rsidRDefault="00BC5209" w:rsidP="00DB627F">
      <w:pPr>
        <w:jc w:val="both"/>
        <w:rPr>
          <w:rFonts w:asciiTheme="minorHAnsi" w:hAnsiTheme="minorHAnsi"/>
          <w:sz w:val="22"/>
          <w:szCs w:val="22"/>
        </w:rPr>
      </w:pPr>
    </w:p>
    <w:p w14:paraId="175760DB" w14:textId="6C05A955" w:rsidR="002C6D18" w:rsidRPr="00A6249A" w:rsidRDefault="002C6D18" w:rsidP="00DB627F">
      <w:pPr>
        <w:jc w:val="both"/>
        <w:rPr>
          <w:rFonts w:asciiTheme="minorHAnsi" w:hAnsiTheme="minorHAnsi"/>
          <w:sz w:val="22"/>
          <w:szCs w:val="22"/>
        </w:rPr>
      </w:pPr>
      <w:commentRangeStart w:id="34"/>
      <w:r w:rsidRPr="00A6249A">
        <w:rPr>
          <w:rFonts w:asciiTheme="minorHAnsi" w:hAnsiTheme="minorHAnsi"/>
          <w:sz w:val="22"/>
          <w:szCs w:val="22"/>
        </w:rPr>
        <w:t>You</w:t>
      </w:r>
      <w:commentRangeEnd w:id="34"/>
      <w:r w:rsidR="00D73A4C">
        <w:rPr>
          <w:rStyle w:val="CommentReference"/>
        </w:rPr>
        <w:commentReference w:id="34"/>
      </w:r>
      <w:r w:rsidRPr="00A6249A">
        <w:rPr>
          <w:rFonts w:asciiTheme="minorHAnsi" w:hAnsiTheme="minorHAnsi"/>
          <w:sz w:val="22"/>
          <w:szCs w:val="22"/>
        </w:rPr>
        <w:t xml:space="preserve"> may be eligible for assistance with costs associated with travel for purposes of research participation. Please speak with your study coordinator or physician for details.  If eligible, you may be asked to provide receipts in order to receive reimbursement. It will be necessary for us to collect your Social Security Number for your reimbursement.  You will need to provide this information on a Federal W-9 Form that is filed with our accounts payable department.  No other information (e.g. the name of this study) will be provided to that office.  This amount will not be reported to the Internal Revenue Service (IRS).</w:t>
      </w:r>
    </w:p>
    <w:p w14:paraId="303E2561" w14:textId="77777777" w:rsidR="002C6D18" w:rsidRPr="00A6249A" w:rsidRDefault="002C6D18" w:rsidP="00DB627F">
      <w:pPr>
        <w:jc w:val="both"/>
        <w:rPr>
          <w:rFonts w:asciiTheme="minorHAnsi" w:hAnsiTheme="minorHAnsi"/>
          <w:sz w:val="22"/>
          <w:szCs w:val="22"/>
        </w:rPr>
      </w:pPr>
    </w:p>
    <w:p w14:paraId="63990C58" w14:textId="45F41B11" w:rsidR="00BC5209" w:rsidRPr="00A6249A" w:rsidRDefault="00A55A76" w:rsidP="00DB627F">
      <w:pPr>
        <w:jc w:val="both"/>
        <w:rPr>
          <w:rFonts w:asciiTheme="minorHAnsi" w:hAnsiTheme="minorHAnsi"/>
          <w:sz w:val="22"/>
          <w:szCs w:val="22"/>
        </w:rPr>
      </w:pPr>
      <w:proofErr w:type="spellStart"/>
      <w:r w:rsidRPr="00A6249A">
        <w:rPr>
          <w:rFonts w:asciiTheme="minorHAnsi" w:hAnsiTheme="minorHAnsi"/>
          <w:sz w:val="22"/>
          <w:szCs w:val="22"/>
        </w:rPr>
        <w:t>Exelixis</w:t>
      </w:r>
      <w:proofErr w:type="spellEnd"/>
      <w:r w:rsidRPr="00A6249A">
        <w:rPr>
          <w:rFonts w:asciiTheme="minorHAnsi" w:hAnsiTheme="minorHAnsi"/>
          <w:sz w:val="22"/>
          <w:szCs w:val="22"/>
        </w:rPr>
        <w:t xml:space="preserve">, the manufacturer of </w:t>
      </w:r>
      <w:r w:rsidR="00AF325E">
        <w:rPr>
          <w:rFonts w:asciiTheme="minorHAnsi" w:hAnsiTheme="minorHAnsi" w:cstheme="minorHAnsi"/>
          <w:sz w:val="22"/>
          <w:szCs w:val="22"/>
        </w:rPr>
        <w:t>Study Drug A</w:t>
      </w:r>
      <w:r w:rsidR="00BC5209" w:rsidRPr="00A6249A">
        <w:rPr>
          <w:rFonts w:asciiTheme="minorHAnsi" w:hAnsiTheme="minorHAnsi"/>
          <w:sz w:val="22"/>
          <w:szCs w:val="22"/>
        </w:rPr>
        <w:t xml:space="preserve">, will be supplying </w:t>
      </w:r>
      <w:r w:rsidR="00AF325E">
        <w:rPr>
          <w:rFonts w:asciiTheme="minorHAnsi" w:hAnsiTheme="minorHAnsi" w:cstheme="minorHAnsi"/>
          <w:sz w:val="22"/>
          <w:szCs w:val="22"/>
        </w:rPr>
        <w:t>Study Drug A</w:t>
      </w:r>
      <w:r w:rsidRPr="00A6249A">
        <w:rPr>
          <w:rFonts w:asciiTheme="minorHAnsi" w:hAnsiTheme="minorHAnsi"/>
          <w:sz w:val="22"/>
          <w:szCs w:val="22"/>
        </w:rPr>
        <w:t xml:space="preserve"> </w:t>
      </w:r>
      <w:r w:rsidR="00BC5209" w:rsidRPr="00A6249A">
        <w:rPr>
          <w:rFonts w:asciiTheme="minorHAnsi" w:hAnsiTheme="minorHAnsi"/>
          <w:sz w:val="22"/>
          <w:szCs w:val="22"/>
        </w:rPr>
        <w:t xml:space="preserve">to you free of charge in this study. </w:t>
      </w:r>
    </w:p>
    <w:p w14:paraId="0E2B638A" w14:textId="582A1C7F" w:rsidR="002C6D18" w:rsidRDefault="002C6D18" w:rsidP="00DB627F">
      <w:pPr>
        <w:jc w:val="both"/>
        <w:rPr>
          <w:rFonts w:asciiTheme="minorHAnsi" w:hAnsiTheme="minorHAnsi"/>
          <w:sz w:val="22"/>
          <w:szCs w:val="22"/>
        </w:rPr>
      </w:pPr>
    </w:p>
    <w:p w14:paraId="62941FF5" w14:textId="58C357A7" w:rsidR="00870CB1" w:rsidRDefault="00870CB1" w:rsidP="00DB627F">
      <w:pPr>
        <w:jc w:val="both"/>
        <w:rPr>
          <w:rFonts w:asciiTheme="minorHAnsi" w:hAnsiTheme="minorHAnsi"/>
          <w:sz w:val="22"/>
          <w:szCs w:val="22"/>
        </w:rPr>
      </w:pPr>
      <w:commentRangeStart w:id="35"/>
      <w:r w:rsidRPr="00870CB1">
        <w:rPr>
          <w:rFonts w:asciiTheme="minorHAnsi" w:hAnsiTheme="minorHAnsi"/>
          <w:sz w:val="22"/>
          <w:szCs w:val="22"/>
        </w:rPr>
        <w:t>Tissue</w:t>
      </w:r>
      <w:commentRangeEnd w:id="35"/>
      <w:r>
        <w:rPr>
          <w:rStyle w:val="CommentReference"/>
        </w:rPr>
        <w:commentReference w:id="35"/>
      </w:r>
      <w:r w:rsidRPr="00870CB1">
        <w:rPr>
          <w:rFonts w:asciiTheme="minorHAnsi" w:hAnsiTheme="minorHAnsi"/>
          <w:sz w:val="22"/>
          <w:szCs w:val="22"/>
        </w:rPr>
        <w:t xml:space="preserve"> or blood samples obtained from you in this research may help in the development of a commercial product by </w:t>
      </w:r>
      <w:r>
        <w:rPr>
          <w:rFonts w:asciiTheme="minorHAnsi" w:hAnsiTheme="minorHAnsi"/>
          <w:sz w:val="22"/>
          <w:szCs w:val="22"/>
        </w:rPr>
        <w:t>the</w:t>
      </w:r>
      <w:r w:rsidRPr="00870CB1">
        <w:rPr>
          <w:rFonts w:asciiTheme="minorHAnsi" w:hAnsiTheme="minorHAnsi"/>
          <w:sz w:val="22"/>
          <w:szCs w:val="22"/>
        </w:rPr>
        <w:t xml:space="preserve"> University of Utah or its research partners.  There are no plans to provide financial compensation to you should this occur.</w:t>
      </w:r>
    </w:p>
    <w:p w14:paraId="091DD7CC" w14:textId="77777777" w:rsidR="00870CB1" w:rsidRPr="00A6249A" w:rsidRDefault="00870CB1" w:rsidP="00DB627F">
      <w:pPr>
        <w:jc w:val="both"/>
        <w:rPr>
          <w:rFonts w:asciiTheme="minorHAnsi" w:hAnsiTheme="minorHAnsi"/>
          <w:sz w:val="22"/>
          <w:szCs w:val="22"/>
        </w:rPr>
      </w:pPr>
    </w:p>
    <w:p w14:paraId="36AB5596" w14:textId="77777777" w:rsidR="003115FF" w:rsidRPr="00A6249A" w:rsidRDefault="003115FF" w:rsidP="00DB627F">
      <w:pPr>
        <w:rPr>
          <w:rFonts w:asciiTheme="minorHAnsi" w:hAnsiTheme="minorHAnsi"/>
          <w:b/>
          <w:bCs/>
          <w:sz w:val="22"/>
          <w:szCs w:val="22"/>
        </w:rPr>
      </w:pPr>
      <w:r w:rsidRPr="00A6249A">
        <w:rPr>
          <w:rFonts w:asciiTheme="minorHAnsi" w:hAnsiTheme="minorHAnsi"/>
          <w:b/>
          <w:bCs/>
          <w:sz w:val="22"/>
          <w:szCs w:val="22"/>
        </w:rPr>
        <w:t>NEW INFORMATION</w:t>
      </w:r>
    </w:p>
    <w:p w14:paraId="65FF339B" w14:textId="1B0FF7F9" w:rsidR="00BF0C5B" w:rsidRDefault="00BF0C5B" w:rsidP="00DB627F">
      <w:pPr>
        <w:jc w:val="both"/>
        <w:rPr>
          <w:rFonts w:asciiTheme="minorHAnsi" w:hAnsiTheme="minorHAnsi"/>
          <w:sz w:val="22"/>
          <w:szCs w:val="22"/>
        </w:rPr>
      </w:pPr>
      <w:commentRangeStart w:id="36"/>
      <w:r w:rsidRPr="00A6249A">
        <w:rPr>
          <w:rFonts w:asciiTheme="minorHAnsi" w:hAnsiTheme="minorHAnsi"/>
          <w:sz w:val="22"/>
          <w:szCs w:val="22"/>
        </w:rPr>
        <w:t>You</w:t>
      </w:r>
      <w:commentRangeEnd w:id="36"/>
      <w:r w:rsidR="00D73A4C">
        <w:rPr>
          <w:rStyle w:val="CommentReference"/>
        </w:rPr>
        <w:commentReference w:id="36"/>
      </w:r>
      <w:r w:rsidRPr="00A6249A">
        <w:rPr>
          <w:rFonts w:asciiTheme="minorHAnsi" w:hAnsiTheme="minorHAnsi"/>
          <w:sz w:val="22"/>
          <w:szCs w:val="22"/>
        </w:rPr>
        <w:t xml:space="preserve"> will be given any new information about the study drugs that may affect your willingness to start or continue in the study as it becomes available.</w:t>
      </w:r>
      <w:r w:rsidR="006A614E" w:rsidRPr="00A6249A">
        <w:rPr>
          <w:rFonts w:asciiTheme="minorHAnsi" w:hAnsiTheme="minorHAnsi"/>
          <w:sz w:val="22"/>
          <w:szCs w:val="22"/>
        </w:rPr>
        <w:t xml:space="preserve"> You will not receive any results from the genetic testing performed in this study. The results will also not be included as part of your medical records. </w:t>
      </w:r>
    </w:p>
    <w:p w14:paraId="4EA8C095" w14:textId="7BEC0A0B" w:rsidR="008609FA" w:rsidRDefault="008609FA" w:rsidP="00DB627F">
      <w:pPr>
        <w:jc w:val="both"/>
        <w:rPr>
          <w:rFonts w:asciiTheme="minorHAnsi" w:hAnsiTheme="minorHAnsi"/>
          <w:sz w:val="22"/>
          <w:szCs w:val="22"/>
        </w:rPr>
      </w:pPr>
    </w:p>
    <w:p w14:paraId="294A401C" w14:textId="4AF973BA" w:rsidR="008609FA" w:rsidRPr="008609FA" w:rsidRDefault="008609FA" w:rsidP="008609FA">
      <w:pPr>
        <w:jc w:val="both"/>
        <w:rPr>
          <w:rFonts w:asciiTheme="minorHAnsi" w:hAnsiTheme="minorHAnsi"/>
          <w:sz w:val="22"/>
          <w:szCs w:val="22"/>
        </w:rPr>
      </w:pPr>
      <w:commentRangeStart w:id="37"/>
      <w:r w:rsidRPr="008609FA">
        <w:rPr>
          <w:rFonts w:asciiTheme="minorHAnsi" w:hAnsiTheme="minorHAnsi"/>
          <w:sz w:val="22"/>
          <w:szCs w:val="22"/>
        </w:rPr>
        <w:t>During</w:t>
      </w:r>
      <w:commentRangeEnd w:id="37"/>
      <w:r>
        <w:rPr>
          <w:rStyle w:val="CommentReference"/>
        </w:rPr>
        <w:commentReference w:id="37"/>
      </w:r>
      <w:r w:rsidRPr="008609FA">
        <w:rPr>
          <w:rFonts w:asciiTheme="minorHAnsi" w:hAnsiTheme="minorHAnsi"/>
          <w:sz w:val="22"/>
          <w:szCs w:val="22"/>
        </w:rPr>
        <w:t xml:space="preserve"> the study, we may learn something about your health that could help you and your doctors make decisions about your healthcare.  If this happens, we will tell you about these results. We will contact you and make arrangements to discuss this with you.</w:t>
      </w:r>
    </w:p>
    <w:p w14:paraId="05C9AEA8" w14:textId="77777777" w:rsidR="001709EA" w:rsidRPr="00A6249A" w:rsidRDefault="001709EA" w:rsidP="00DB627F">
      <w:pPr>
        <w:jc w:val="both"/>
        <w:rPr>
          <w:rFonts w:asciiTheme="minorHAnsi" w:hAnsiTheme="minorHAnsi"/>
          <w:sz w:val="22"/>
          <w:szCs w:val="22"/>
        </w:rPr>
      </w:pPr>
    </w:p>
    <w:p w14:paraId="60ACAA20" w14:textId="77777777" w:rsidR="003115FF" w:rsidRPr="00A6249A" w:rsidRDefault="003115FF" w:rsidP="00DB627F">
      <w:pPr>
        <w:rPr>
          <w:rFonts w:asciiTheme="minorHAnsi" w:hAnsiTheme="minorHAnsi"/>
          <w:sz w:val="22"/>
          <w:szCs w:val="22"/>
        </w:rPr>
      </w:pPr>
      <w:commentRangeStart w:id="38"/>
      <w:r w:rsidRPr="00A6249A">
        <w:rPr>
          <w:rFonts w:asciiTheme="minorHAnsi" w:hAnsiTheme="minorHAnsi"/>
          <w:b/>
          <w:sz w:val="22"/>
          <w:szCs w:val="22"/>
        </w:rPr>
        <w:t>AUTHORIZATION</w:t>
      </w:r>
      <w:commentRangeEnd w:id="38"/>
      <w:r w:rsidR="008609FA">
        <w:rPr>
          <w:rStyle w:val="CommentReference"/>
        </w:rPr>
        <w:commentReference w:id="38"/>
      </w:r>
      <w:r w:rsidRPr="00A6249A">
        <w:rPr>
          <w:rFonts w:asciiTheme="minorHAnsi" w:hAnsiTheme="minorHAnsi"/>
          <w:b/>
          <w:sz w:val="22"/>
          <w:szCs w:val="22"/>
        </w:rPr>
        <w:t xml:space="preserve"> FOR USE OF YOUR PROTECTED HEALTH INFORMATION</w:t>
      </w:r>
      <w:r w:rsidRPr="00A6249A">
        <w:rPr>
          <w:rFonts w:asciiTheme="minorHAnsi" w:hAnsiTheme="minorHAnsi"/>
          <w:sz w:val="22"/>
          <w:szCs w:val="22"/>
        </w:rPr>
        <w:t xml:space="preserve"> </w:t>
      </w:r>
    </w:p>
    <w:p w14:paraId="5B077998" w14:textId="77777777" w:rsidR="00BF0C5B" w:rsidRPr="00A6249A" w:rsidRDefault="00BF0C5B" w:rsidP="00DB627F">
      <w:pPr>
        <w:jc w:val="both"/>
        <w:rPr>
          <w:rFonts w:asciiTheme="minorHAnsi" w:hAnsiTheme="minorHAnsi"/>
          <w:sz w:val="22"/>
          <w:szCs w:val="22"/>
        </w:rPr>
      </w:pPr>
      <w:r w:rsidRPr="00A6249A">
        <w:rPr>
          <w:rFonts w:asciiTheme="minorHAnsi" w:hAnsiTheme="minorHAnsi"/>
          <w:sz w:val="22"/>
          <w:szCs w:val="22"/>
        </w:rPr>
        <w:t>Signing this document means you allow us, the researchers in this study, and other working with us to use some information about your health for this research study.</w:t>
      </w:r>
    </w:p>
    <w:p w14:paraId="48D0B29B" w14:textId="77777777" w:rsidR="00BF0C5B" w:rsidRPr="00A6249A" w:rsidRDefault="00BF0C5B" w:rsidP="00DB627F">
      <w:pPr>
        <w:jc w:val="both"/>
        <w:rPr>
          <w:rFonts w:asciiTheme="minorHAnsi" w:hAnsiTheme="minorHAnsi"/>
          <w:sz w:val="22"/>
          <w:szCs w:val="22"/>
        </w:rPr>
      </w:pPr>
    </w:p>
    <w:p w14:paraId="0960BDDA" w14:textId="77777777" w:rsidR="00BF0C5B" w:rsidRPr="00A6249A" w:rsidRDefault="00BF0C5B" w:rsidP="00DB627F">
      <w:pPr>
        <w:jc w:val="both"/>
        <w:rPr>
          <w:rFonts w:asciiTheme="minorHAnsi" w:hAnsiTheme="minorHAnsi"/>
          <w:b/>
          <w:sz w:val="22"/>
          <w:szCs w:val="22"/>
        </w:rPr>
      </w:pPr>
      <w:commentRangeStart w:id="39"/>
      <w:r w:rsidRPr="00A6249A">
        <w:rPr>
          <w:rFonts w:asciiTheme="minorHAnsi" w:hAnsiTheme="minorHAnsi"/>
          <w:b/>
          <w:sz w:val="22"/>
          <w:szCs w:val="22"/>
        </w:rPr>
        <w:lastRenderedPageBreak/>
        <w:t>This</w:t>
      </w:r>
      <w:commentRangeEnd w:id="39"/>
      <w:r w:rsidR="00B05D4E">
        <w:rPr>
          <w:rStyle w:val="CommentReference"/>
        </w:rPr>
        <w:commentReference w:id="39"/>
      </w:r>
      <w:r w:rsidRPr="00A6249A">
        <w:rPr>
          <w:rFonts w:asciiTheme="minorHAnsi" w:hAnsiTheme="minorHAnsi"/>
          <w:b/>
          <w:sz w:val="22"/>
          <w:szCs w:val="22"/>
        </w:rPr>
        <w:t xml:space="preserve"> is the information we will use and include in our research records:</w:t>
      </w:r>
    </w:p>
    <w:p w14:paraId="5F6009FE" w14:textId="77777777" w:rsidR="00BF0C5B" w:rsidRPr="00A6249A" w:rsidRDefault="00BF0C5B" w:rsidP="001463A2">
      <w:pPr>
        <w:pStyle w:val="ListParagraph"/>
        <w:numPr>
          <w:ilvl w:val="0"/>
          <w:numId w:val="7"/>
        </w:numPr>
        <w:jc w:val="both"/>
        <w:rPr>
          <w:rFonts w:asciiTheme="minorHAnsi" w:hAnsiTheme="minorHAnsi"/>
          <w:sz w:val="22"/>
          <w:szCs w:val="22"/>
        </w:rPr>
      </w:pPr>
      <w:r w:rsidRPr="00A6249A">
        <w:rPr>
          <w:rFonts w:asciiTheme="minorHAnsi" w:hAnsiTheme="minorHAnsi"/>
          <w:sz w:val="22"/>
          <w:szCs w:val="22"/>
        </w:rPr>
        <w:t>Demographic and identifying information like your name, address, telephone number, and email address.</w:t>
      </w:r>
    </w:p>
    <w:p w14:paraId="026C3F27" w14:textId="77777777" w:rsidR="00BF0C5B" w:rsidRPr="00A6249A" w:rsidRDefault="00BF0C5B" w:rsidP="001463A2">
      <w:pPr>
        <w:pStyle w:val="ListParagraph"/>
        <w:numPr>
          <w:ilvl w:val="0"/>
          <w:numId w:val="7"/>
        </w:numPr>
        <w:jc w:val="both"/>
        <w:rPr>
          <w:rFonts w:asciiTheme="minorHAnsi" w:hAnsiTheme="minorHAnsi"/>
          <w:sz w:val="22"/>
          <w:szCs w:val="22"/>
        </w:rPr>
      </w:pPr>
      <w:r w:rsidRPr="00A6249A">
        <w:rPr>
          <w:rFonts w:asciiTheme="minorHAnsi" w:hAnsiTheme="minorHAnsi"/>
          <w:sz w:val="22"/>
          <w:szCs w:val="22"/>
        </w:rPr>
        <w:t xml:space="preserve">Related medical information about you like family medical history, allergies, current and past medications or therapies, information from physical examinations such as blood pressure readings, heart rate, temperature, and lab results. </w:t>
      </w:r>
    </w:p>
    <w:p w14:paraId="0DBF6189" w14:textId="77777777" w:rsidR="00BF0C5B" w:rsidRPr="00A6249A" w:rsidRDefault="00BF0C5B" w:rsidP="001463A2">
      <w:pPr>
        <w:pStyle w:val="ListParagraph"/>
        <w:numPr>
          <w:ilvl w:val="0"/>
          <w:numId w:val="7"/>
        </w:numPr>
        <w:jc w:val="both"/>
        <w:rPr>
          <w:rFonts w:asciiTheme="minorHAnsi" w:hAnsiTheme="minorHAnsi"/>
          <w:sz w:val="22"/>
          <w:szCs w:val="22"/>
        </w:rPr>
      </w:pPr>
      <w:r w:rsidRPr="00A6249A">
        <w:rPr>
          <w:rFonts w:asciiTheme="minorHAnsi" w:hAnsiTheme="minorHAnsi"/>
          <w:sz w:val="22"/>
          <w:szCs w:val="22"/>
        </w:rPr>
        <w:t>All tests and procedures that will be done in the study</w:t>
      </w:r>
    </w:p>
    <w:p w14:paraId="020D7840" w14:textId="77777777" w:rsidR="00030648" w:rsidRPr="00A6249A" w:rsidRDefault="00030648" w:rsidP="00DB627F">
      <w:pPr>
        <w:jc w:val="both"/>
        <w:rPr>
          <w:rFonts w:asciiTheme="minorHAnsi" w:hAnsiTheme="minorHAnsi"/>
          <w:b/>
          <w:sz w:val="22"/>
          <w:szCs w:val="22"/>
        </w:rPr>
      </w:pPr>
    </w:p>
    <w:p w14:paraId="59CAF18F" w14:textId="77777777" w:rsidR="00BF0C5B" w:rsidRPr="00A6249A" w:rsidRDefault="00BF0C5B" w:rsidP="00DB627F">
      <w:pPr>
        <w:jc w:val="both"/>
        <w:rPr>
          <w:rFonts w:asciiTheme="minorHAnsi" w:hAnsiTheme="minorHAnsi"/>
          <w:b/>
          <w:sz w:val="22"/>
          <w:szCs w:val="22"/>
        </w:rPr>
      </w:pPr>
      <w:commentRangeStart w:id="40"/>
      <w:r w:rsidRPr="00A6249A">
        <w:rPr>
          <w:rFonts w:asciiTheme="minorHAnsi" w:hAnsiTheme="minorHAnsi"/>
          <w:b/>
          <w:sz w:val="22"/>
          <w:szCs w:val="22"/>
        </w:rPr>
        <w:t>How</w:t>
      </w:r>
      <w:commentRangeEnd w:id="40"/>
      <w:r w:rsidR="004079E5">
        <w:rPr>
          <w:rStyle w:val="CommentReference"/>
        </w:rPr>
        <w:commentReference w:id="40"/>
      </w:r>
      <w:r w:rsidRPr="00A6249A">
        <w:rPr>
          <w:rFonts w:asciiTheme="minorHAnsi" w:hAnsiTheme="minorHAnsi"/>
          <w:b/>
          <w:sz w:val="22"/>
          <w:szCs w:val="22"/>
        </w:rPr>
        <w:t xml:space="preserve"> we will protect and share your information:</w:t>
      </w:r>
    </w:p>
    <w:p w14:paraId="59A1F1A3" w14:textId="77777777" w:rsidR="00BF0C5B" w:rsidRPr="00A6249A" w:rsidRDefault="00BF0C5B" w:rsidP="00DB627F">
      <w:pPr>
        <w:jc w:val="both"/>
        <w:rPr>
          <w:rFonts w:asciiTheme="minorHAnsi" w:hAnsiTheme="minorHAnsi"/>
          <w:sz w:val="22"/>
          <w:szCs w:val="22"/>
        </w:rPr>
      </w:pPr>
      <w:r w:rsidRPr="00A6249A">
        <w:rPr>
          <w:rFonts w:asciiTheme="minorHAnsi" w:hAnsiTheme="minorHAnsi"/>
          <w:sz w:val="22"/>
          <w:szCs w:val="22"/>
        </w:rPr>
        <w:t xml:space="preserve">We will do everything we can to keep </w:t>
      </w:r>
      <w:proofErr w:type="gramStart"/>
      <w:r w:rsidRPr="00A6249A">
        <w:rPr>
          <w:rFonts w:asciiTheme="minorHAnsi" w:hAnsiTheme="minorHAnsi"/>
          <w:sz w:val="22"/>
          <w:szCs w:val="22"/>
        </w:rPr>
        <w:t>you</w:t>
      </w:r>
      <w:proofErr w:type="gramEnd"/>
      <w:r w:rsidRPr="00A6249A">
        <w:rPr>
          <w:rFonts w:asciiTheme="minorHAnsi" w:hAnsiTheme="minorHAnsi"/>
          <w:sz w:val="22"/>
          <w:szCs w:val="22"/>
        </w:rPr>
        <w:t xml:space="preserve"> information private, but we cannot guarantee this. The research records will be kept in a secured manner and computer records will be password protected. We may need to disclose information about you as required by law.</w:t>
      </w:r>
    </w:p>
    <w:p w14:paraId="34BFE045" w14:textId="77777777" w:rsidR="00BF0C5B" w:rsidRPr="00A6249A" w:rsidRDefault="00BF0C5B" w:rsidP="00DB627F">
      <w:pPr>
        <w:jc w:val="both"/>
        <w:rPr>
          <w:rFonts w:asciiTheme="minorHAnsi" w:hAnsiTheme="minorHAnsi"/>
          <w:sz w:val="22"/>
          <w:szCs w:val="22"/>
        </w:rPr>
      </w:pPr>
    </w:p>
    <w:p w14:paraId="400B79AE" w14:textId="77777777" w:rsidR="00BF0C5B" w:rsidRPr="00A6249A" w:rsidRDefault="00BF0C5B" w:rsidP="00DB627F">
      <w:pPr>
        <w:jc w:val="both"/>
        <w:rPr>
          <w:rFonts w:asciiTheme="minorHAnsi" w:hAnsiTheme="minorHAnsi"/>
          <w:sz w:val="22"/>
          <w:szCs w:val="22"/>
        </w:rPr>
      </w:pPr>
      <w:r w:rsidRPr="00A6249A">
        <w:rPr>
          <w:rFonts w:asciiTheme="minorHAnsi" w:hAnsiTheme="minorHAnsi"/>
          <w:color w:val="000000" w:themeColor="text1"/>
          <w:sz w:val="22"/>
          <w:szCs w:val="22"/>
        </w:rPr>
        <w:t>Study information may be stored with other information in your medical record. Other doctors, nurses, and third parties (like insurance companies) may be able to see this information as part of the regular treatment, payment, and health care operations of the hospital.</w:t>
      </w:r>
      <w:r w:rsidRPr="00A6249A">
        <w:rPr>
          <w:rFonts w:asciiTheme="minorHAnsi" w:hAnsiTheme="minorHAnsi"/>
          <w:sz w:val="22"/>
          <w:szCs w:val="22"/>
        </w:rPr>
        <w:t xml:space="preserve"> </w:t>
      </w:r>
    </w:p>
    <w:p w14:paraId="1347CE0C" w14:textId="77777777" w:rsidR="00BF0C5B" w:rsidRPr="00A6249A" w:rsidRDefault="00BF0C5B" w:rsidP="00DB627F">
      <w:pPr>
        <w:jc w:val="both"/>
        <w:rPr>
          <w:rFonts w:asciiTheme="minorHAnsi" w:hAnsiTheme="minorHAnsi"/>
          <w:sz w:val="22"/>
          <w:szCs w:val="22"/>
        </w:rPr>
      </w:pPr>
    </w:p>
    <w:p w14:paraId="44B860ED" w14:textId="77777777" w:rsidR="00BF0C5B" w:rsidRPr="00A6249A" w:rsidRDefault="00BF0C5B" w:rsidP="00DB627F">
      <w:pPr>
        <w:contextualSpacing/>
        <w:jc w:val="both"/>
        <w:rPr>
          <w:rFonts w:asciiTheme="minorHAnsi" w:hAnsiTheme="minorHAnsi"/>
          <w:sz w:val="22"/>
          <w:szCs w:val="22"/>
        </w:rPr>
      </w:pPr>
      <w:r w:rsidRPr="00A6249A">
        <w:rPr>
          <w:rFonts w:asciiTheme="minorHAnsi" w:hAnsiTheme="minorHAnsi"/>
          <w:sz w:val="22"/>
          <w:szCs w:val="22"/>
        </w:rPr>
        <w:t xml:space="preserve">A description of this clinical trial will be available on </w:t>
      </w:r>
      <w:hyperlink r:id="rId12" w:history="1">
        <w:r w:rsidRPr="00A6249A">
          <w:rPr>
            <w:rStyle w:val="Hyperlink"/>
            <w:rFonts w:asciiTheme="minorHAnsi" w:hAnsiTheme="minorHAnsi"/>
            <w:color w:val="auto"/>
            <w:sz w:val="22"/>
            <w:szCs w:val="22"/>
          </w:rPr>
          <w:t>http://www.ClinicalTrials.gov</w:t>
        </w:r>
      </w:hyperlink>
      <w:r w:rsidRPr="00A6249A">
        <w:rPr>
          <w:rFonts w:asciiTheme="minorHAnsi" w:hAnsiTheme="minorHAnsi"/>
          <w:sz w:val="22"/>
          <w:szCs w:val="22"/>
        </w:rPr>
        <w:t>, as required by U.S. Law.  This Web site will not include information that can identify you.  At most, the Web site will include a summary of the results.  You can search this Web site at any time.</w:t>
      </w:r>
    </w:p>
    <w:p w14:paraId="706B3145" w14:textId="77777777" w:rsidR="00BF0C5B" w:rsidRPr="00A6249A" w:rsidRDefault="00BF0C5B" w:rsidP="00DB627F">
      <w:pPr>
        <w:jc w:val="both"/>
        <w:rPr>
          <w:rFonts w:asciiTheme="minorHAnsi" w:hAnsiTheme="minorHAnsi"/>
          <w:sz w:val="22"/>
          <w:szCs w:val="22"/>
        </w:rPr>
      </w:pPr>
    </w:p>
    <w:p w14:paraId="5B4E27B7" w14:textId="77777777" w:rsidR="00BF0C5B" w:rsidRPr="00A6249A" w:rsidRDefault="00BF0C5B" w:rsidP="00DB627F">
      <w:pPr>
        <w:jc w:val="both"/>
        <w:rPr>
          <w:rFonts w:asciiTheme="minorHAnsi" w:hAnsiTheme="minorHAnsi"/>
          <w:sz w:val="22"/>
          <w:szCs w:val="22"/>
        </w:rPr>
      </w:pPr>
      <w:commentRangeStart w:id="41"/>
      <w:r w:rsidRPr="00A6249A">
        <w:rPr>
          <w:rFonts w:asciiTheme="minorHAnsi" w:hAnsiTheme="minorHAnsi"/>
          <w:sz w:val="22"/>
          <w:szCs w:val="22"/>
        </w:rPr>
        <w:t>In order to conduct this study</w:t>
      </w:r>
      <w:commentRangeEnd w:id="41"/>
      <w:r w:rsidR="009C5806">
        <w:rPr>
          <w:rStyle w:val="CommentReference"/>
        </w:rPr>
        <w:commentReference w:id="41"/>
      </w:r>
      <w:r w:rsidRPr="00A6249A">
        <w:rPr>
          <w:rFonts w:asciiTheme="minorHAnsi" w:hAnsiTheme="minorHAnsi"/>
          <w:sz w:val="22"/>
          <w:szCs w:val="22"/>
        </w:rPr>
        <w:t xml:space="preserve"> and make sure it is conducted as described in this form, the research records may be used and reviewed by others who are working with us on this research:</w:t>
      </w:r>
    </w:p>
    <w:p w14:paraId="605676DD" w14:textId="2A6FF707" w:rsidR="00BF0C5B" w:rsidRPr="00A6249A" w:rsidRDefault="00BF0C5B" w:rsidP="001463A2">
      <w:pPr>
        <w:pStyle w:val="ListParagraph"/>
        <w:numPr>
          <w:ilvl w:val="0"/>
          <w:numId w:val="8"/>
        </w:numPr>
        <w:jc w:val="both"/>
        <w:rPr>
          <w:rFonts w:asciiTheme="minorHAnsi" w:hAnsiTheme="minorHAnsi"/>
          <w:sz w:val="22"/>
          <w:szCs w:val="22"/>
        </w:rPr>
      </w:pPr>
      <w:r w:rsidRPr="00A6249A">
        <w:rPr>
          <w:rFonts w:asciiTheme="minorHAnsi" w:hAnsiTheme="minorHAnsi"/>
          <w:sz w:val="22"/>
          <w:szCs w:val="22"/>
        </w:rPr>
        <w:t xml:space="preserve">Members of the research team and </w:t>
      </w:r>
      <w:r w:rsidR="008D114B">
        <w:rPr>
          <w:rFonts w:asciiTheme="minorHAnsi" w:hAnsiTheme="minorHAnsi"/>
          <w:sz w:val="22"/>
          <w:szCs w:val="22"/>
        </w:rPr>
        <w:t>U</w:t>
      </w:r>
      <w:r w:rsidR="006A4E56">
        <w:rPr>
          <w:rFonts w:asciiTheme="minorHAnsi" w:hAnsiTheme="minorHAnsi"/>
          <w:sz w:val="22"/>
          <w:szCs w:val="22"/>
        </w:rPr>
        <w:t>niversity</w:t>
      </w:r>
      <w:r w:rsidR="008D114B">
        <w:rPr>
          <w:rFonts w:asciiTheme="minorHAnsi" w:hAnsiTheme="minorHAnsi"/>
          <w:sz w:val="22"/>
          <w:szCs w:val="22"/>
        </w:rPr>
        <w:t xml:space="preserve"> of U</w:t>
      </w:r>
      <w:r w:rsidR="006A4E56">
        <w:rPr>
          <w:rFonts w:asciiTheme="minorHAnsi" w:hAnsiTheme="minorHAnsi"/>
          <w:sz w:val="22"/>
          <w:szCs w:val="22"/>
        </w:rPr>
        <w:t>tah</w:t>
      </w:r>
      <w:r w:rsidR="008D114B">
        <w:rPr>
          <w:rFonts w:asciiTheme="minorHAnsi" w:hAnsiTheme="minorHAnsi"/>
          <w:sz w:val="22"/>
          <w:szCs w:val="22"/>
        </w:rPr>
        <w:t xml:space="preserve"> Health</w:t>
      </w:r>
    </w:p>
    <w:p w14:paraId="701ADEE3" w14:textId="77777777" w:rsidR="00BF0C5B" w:rsidRPr="00A6249A" w:rsidRDefault="00BF0C5B" w:rsidP="001463A2">
      <w:pPr>
        <w:pStyle w:val="ListParagraph"/>
        <w:numPr>
          <w:ilvl w:val="0"/>
          <w:numId w:val="8"/>
        </w:numPr>
        <w:jc w:val="both"/>
        <w:rPr>
          <w:rFonts w:asciiTheme="minorHAnsi" w:hAnsiTheme="minorHAnsi"/>
          <w:sz w:val="22"/>
          <w:szCs w:val="22"/>
        </w:rPr>
      </w:pPr>
      <w:r w:rsidRPr="00A6249A">
        <w:rPr>
          <w:rFonts w:asciiTheme="minorHAnsi" w:hAnsiTheme="minorHAnsi"/>
          <w:sz w:val="22"/>
          <w:szCs w:val="22"/>
        </w:rPr>
        <w:t>The University of Utah Institutional Review Board (IRB), who reviews research involving people to make sure the study protects your rights;</w:t>
      </w:r>
    </w:p>
    <w:p w14:paraId="75DDE94A" w14:textId="0339426E" w:rsidR="00BC5209" w:rsidRPr="00A6249A" w:rsidRDefault="00A55A76" w:rsidP="001463A2">
      <w:pPr>
        <w:pStyle w:val="ListParagraph"/>
        <w:numPr>
          <w:ilvl w:val="0"/>
          <w:numId w:val="8"/>
        </w:numPr>
        <w:jc w:val="both"/>
        <w:rPr>
          <w:rFonts w:asciiTheme="minorHAnsi" w:hAnsiTheme="minorHAnsi"/>
          <w:sz w:val="22"/>
          <w:szCs w:val="22"/>
        </w:rPr>
      </w:pPr>
      <w:proofErr w:type="spellStart"/>
      <w:r w:rsidRPr="00A6249A">
        <w:rPr>
          <w:rFonts w:asciiTheme="minorHAnsi" w:hAnsiTheme="minorHAnsi"/>
          <w:sz w:val="22"/>
          <w:szCs w:val="22"/>
        </w:rPr>
        <w:t>Exelixis</w:t>
      </w:r>
      <w:proofErr w:type="spellEnd"/>
      <w:r w:rsidRPr="00A6249A">
        <w:rPr>
          <w:rFonts w:asciiTheme="minorHAnsi" w:hAnsiTheme="minorHAnsi"/>
          <w:sz w:val="22"/>
          <w:szCs w:val="22"/>
        </w:rPr>
        <w:t xml:space="preserve">, the manufacturer of </w:t>
      </w:r>
      <w:r w:rsidR="00AF325E">
        <w:rPr>
          <w:rFonts w:asciiTheme="minorHAnsi" w:hAnsiTheme="minorHAnsi" w:cstheme="minorHAnsi"/>
          <w:sz w:val="22"/>
          <w:szCs w:val="22"/>
        </w:rPr>
        <w:t>Study Drug A</w:t>
      </w:r>
      <w:r w:rsidRPr="00A6249A">
        <w:rPr>
          <w:rFonts w:asciiTheme="minorHAnsi" w:hAnsiTheme="minorHAnsi"/>
          <w:sz w:val="22"/>
          <w:szCs w:val="22"/>
        </w:rPr>
        <w:t xml:space="preserve">, </w:t>
      </w:r>
      <w:r w:rsidR="00BC5209" w:rsidRPr="00A6249A">
        <w:rPr>
          <w:rFonts w:asciiTheme="minorHAnsi" w:hAnsiTheme="minorHAnsi"/>
          <w:sz w:val="22"/>
          <w:szCs w:val="22"/>
        </w:rPr>
        <w:t>and their affiliates</w:t>
      </w:r>
    </w:p>
    <w:p w14:paraId="730AB147" w14:textId="77777777" w:rsidR="00BF0C5B" w:rsidRPr="00A6249A" w:rsidRDefault="00BF0C5B" w:rsidP="001463A2">
      <w:pPr>
        <w:pStyle w:val="ListParagraph"/>
        <w:numPr>
          <w:ilvl w:val="0"/>
          <w:numId w:val="8"/>
        </w:numPr>
        <w:jc w:val="both"/>
        <w:rPr>
          <w:rFonts w:asciiTheme="minorHAnsi" w:hAnsiTheme="minorHAnsi"/>
          <w:sz w:val="22"/>
          <w:szCs w:val="22"/>
        </w:rPr>
      </w:pPr>
      <w:r w:rsidRPr="00A6249A">
        <w:rPr>
          <w:rFonts w:asciiTheme="minorHAnsi" w:hAnsiTheme="minorHAnsi"/>
          <w:sz w:val="22"/>
          <w:szCs w:val="22"/>
        </w:rPr>
        <w:t xml:space="preserve">Government agencies responsible to confirm research accuracy such as the United States Food and Drug Administration (FDA), and the National Cancer Institute (NCI) which is a part of the National Institute of Health (NIH) </w:t>
      </w:r>
    </w:p>
    <w:p w14:paraId="7C3FF1D1" w14:textId="77777777" w:rsidR="00494422" w:rsidRPr="00A6249A" w:rsidRDefault="00494422" w:rsidP="001463A2">
      <w:pPr>
        <w:pStyle w:val="ListParagraph"/>
        <w:numPr>
          <w:ilvl w:val="0"/>
          <w:numId w:val="8"/>
        </w:numPr>
        <w:jc w:val="both"/>
        <w:rPr>
          <w:rFonts w:asciiTheme="minorHAnsi" w:hAnsiTheme="minorHAnsi"/>
          <w:sz w:val="22"/>
          <w:szCs w:val="22"/>
        </w:rPr>
      </w:pPr>
      <w:r w:rsidRPr="00A6249A">
        <w:rPr>
          <w:rFonts w:asciiTheme="minorHAnsi" w:hAnsiTheme="minorHAnsi"/>
          <w:sz w:val="22"/>
          <w:szCs w:val="22"/>
        </w:rPr>
        <w:t xml:space="preserve">Governmental agencies in other countries where the study drug may be considered for approval. </w:t>
      </w:r>
    </w:p>
    <w:p w14:paraId="3C2CD709" w14:textId="77777777" w:rsidR="00BF0C5B" w:rsidRPr="00A6249A" w:rsidRDefault="00BF0C5B" w:rsidP="00DB627F">
      <w:pPr>
        <w:jc w:val="both"/>
        <w:rPr>
          <w:rFonts w:asciiTheme="minorHAnsi" w:hAnsiTheme="minorHAnsi"/>
          <w:i/>
          <w:sz w:val="22"/>
          <w:szCs w:val="22"/>
        </w:rPr>
      </w:pPr>
    </w:p>
    <w:p w14:paraId="027E6A94" w14:textId="77777777" w:rsidR="00EF04B7" w:rsidRPr="00EF04B7" w:rsidRDefault="00EF04B7" w:rsidP="00EF04B7">
      <w:pPr>
        <w:tabs>
          <w:tab w:val="left" w:pos="-720"/>
        </w:tabs>
        <w:suppressAutoHyphens/>
        <w:jc w:val="both"/>
        <w:rPr>
          <w:rFonts w:asciiTheme="minorHAnsi" w:hAnsiTheme="minorHAnsi"/>
          <w:iCs/>
          <w:sz w:val="22"/>
          <w:szCs w:val="22"/>
        </w:rPr>
      </w:pPr>
      <w:commentRangeStart w:id="42"/>
      <w:r w:rsidRPr="00EF04B7">
        <w:rPr>
          <w:rFonts w:asciiTheme="minorHAnsi" w:hAnsiTheme="minorHAnsi"/>
          <w:sz w:val="22"/>
          <w:szCs w:val="22"/>
        </w:rPr>
        <w:t>All</w:t>
      </w:r>
      <w:commentRangeEnd w:id="42"/>
      <w:r w:rsidR="00ED66AE">
        <w:rPr>
          <w:rStyle w:val="CommentReference"/>
        </w:rPr>
        <w:commentReference w:id="42"/>
      </w:r>
      <w:r w:rsidRPr="00EF04B7">
        <w:rPr>
          <w:rFonts w:asciiTheme="minorHAnsi" w:hAnsiTheme="minorHAnsi"/>
          <w:sz w:val="22"/>
          <w:szCs w:val="22"/>
        </w:rPr>
        <w:t xml:space="preserve"> positive contagious diseases, such as hepatitis B, and hepatitis C tests must be reported to the Utah State Health Department. The State and Local Health Departments have established procedures for contacting individuals who have had contact with persons testing positive for communicable diseases.  Your partner(s) will be notified. If your test is positive, you will not be eligible for this study. The follow-up to a positive test will be done according to standard procedures. The results will be securely stored in a locked filed cabinet, accessible only to the investigator and other authorized people.</w:t>
      </w:r>
    </w:p>
    <w:p w14:paraId="45754025" w14:textId="77777777" w:rsidR="00EF04B7" w:rsidRDefault="00EF04B7" w:rsidP="00DB627F">
      <w:pPr>
        <w:jc w:val="both"/>
        <w:rPr>
          <w:rFonts w:asciiTheme="minorHAnsi" w:hAnsiTheme="minorHAnsi"/>
          <w:sz w:val="22"/>
          <w:szCs w:val="22"/>
        </w:rPr>
      </w:pPr>
    </w:p>
    <w:p w14:paraId="1F4254B4" w14:textId="2F66E37E" w:rsidR="00BF0C5B" w:rsidRDefault="00BF0C5B" w:rsidP="00DB627F">
      <w:pPr>
        <w:jc w:val="both"/>
        <w:rPr>
          <w:rFonts w:asciiTheme="minorHAnsi" w:hAnsiTheme="minorHAnsi"/>
          <w:sz w:val="22"/>
          <w:szCs w:val="22"/>
        </w:rPr>
      </w:pPr>
      <w:commentRangeStart w:id="43"/>
      <w:r w:rsidRPr="00A6249A">
        <w:rPr>
          <w:rFonts w:asciiTheme="minorHAnsi" w:hAnsiTheme="minorHAnsi"/>
          <w:sz w:val="22"/>
          <w:szCs w:val="22"/>
        </w:rPr>
        <w:t>If</w:t>
      </w:r>
      <w:commentRangeEnd w:id="43"/>
      <w:r w:rsidR="00412F52">
        <w:rPr>
          <w:rStyle w:val="CommentReference"/>
        </w:rPr>
        <w:commentReference w:id="43"/>
      </w:r>
      <w:r w:rsidRPr="00A6249A">
        <w:rPr>
          <w:rFonts w:asciiTheme="minorHAnsi" w:hAnsiTheme="minorHAnsi"/>
          <w:sz w:val="22"/>
          <w:szCs w:val="22"/>
        </w:rPr>
        <w:t xml:space="preserve"> we share your identifying information with groups outside of the </w:t>
      </w:r>
      <w:r w:rsidR="008D114B">
        <w:rPr>
          <w:rFonts w:asciiTheme="minorHAnsi" w:hAnsiTheme="minorHAnsi"/>
          <w:sz w:val="22"/>
          <w:szCs w:val="22"/>
        </w:rPr>
        <w:t>U</w:t>
      </w:r>
      <w:r w:rsidR="006A4E56">
        <w:rPr>
          <w:rFonts w:asciiTheme="minorHAnsi" w:hAnsiTheme="minorHAnsi"/>
          <w:sz w:val="22"/>
          <w:szCs w:val="22"/>
        </w:rPr>
        <w:t>niversity</w:t>
      </w:r>
      <w:r w:rsidR="008D114B">
        <w:rPr>
          <w:rFonts w:asciiTheme="minorHAnsi" w:hAnsiTheme="minorHAnsi"/>
          <w:sz w:val="22"/>
          <w:szCs w:val="22"/>
        </w:rPr>
        <w:t xml:space="preserve"> of U</w:t>
      </w:r>
      <w:r w:rsidR="006A4E56">
        <w:rPr>
          <w:rFonts w:asciiTheme="minorHAnsi" w:hAnsiTheme="minorHAnsi"/>
          <w:sz w:val="22"/>
          <w:szCs w:val="22"/>
        </w:rPr>
        <w:t>tah</w:t>
      </w:r>
      <w:r w:rsidR="008D114B">
        <w:rPr>
          <w:rFonts w:asciiTheme="minorHAnsi" w:hAnsiTheme="minorHAnsi"/>
          <w:sz w:val="22"/>
          <w:szCs w:val="22"/>
        </w:rPr>
        <w:t xml:space="preserve"> Health</w:t>
      </w:r>
      <w:r w:rsidRPr="00A6249A">
        <w:rPr>
          <w:rFonts w:asciiTheme="minorHAnsi" w:hAnsiTheme="minorHAnsi"/>
          <w:sz w:val="22"/>
          <w:szCs w:val="22"/>
        </w:rPr>
        <w:t xml:space="preserve">, the groups may not be required to follow the same federal privacy laws that we follow. They may also share your information again with others not described in this form. </w:t>
      </w:r>
    </w:p>
    <w:p w14:paraId="105FEE04" w14:textId="16478569" w:rsidR="004B5A05" w:rsidRPr="004B5A05" w:rsidRDefault="004B5A05" w:rsidP="00DB627F">
      <w:pPr>
        <w:jc w:val="both"/>
        <w:rPr>
          <w:rFonts w:asciiTheme="minorHAnsi" w:hAnsiTheme="minorHAnsi"/>
          <w:sz w:val="22"/>
          <w:szCs w:val="22"/>
        </w:rPr>
      </w:pPr>
    </w:p>
    <w:p w14:paraId="50D5C1F8" w14:textId="0FF6FA08" w:rsidR="004B5A05" w:rsidRPr="004B5A05" w:rsidRDefault="004B5A05" w:rsidP="004B5A05">
      <w:pPr>
        <w:jc w:val="both"/>
        <w:rPr>
          <w:rFonts w:asciiTheme="minorHAnsi" w:hAnsiTheme="minorHAnsi"/>
          <w:sz w:val="22"/>
          <w:szCs w:val="22"/>
        </w:rPr>
      </w:pPr>
      <w:commentRangeStart w:id="44"/>
      <w:r w:rsidRPr="004B5A05">
        <w:rPr>
          <w:rFonts w:asciiTheme="minorHAnsi" w:hAnsiTheme="minorHAnsi"/>
          <w:sz w:val="22"/>
          <w:szCs w:val="22"/>
        </w:rPr>
        <w:lastRenderedPageBreak/>
        <w:t>If</w:t>
      </w:r>
      <w:commentRangeEnd w:id="44"/>
      <w:r w:rsidR="006667F9">
        <w:rPr>
          <w:rStyle w:val="CommentReference"/>
        </w:rPr>
        <w:commentReference w:id="44"/>
      </w:r>
      <w:r w:rsidRPr="004B5A05">
        <w:rPr>
          <w:rFonts w:asciiTheme="minorHAnsi" w:hAnsiTheme="minorHAnsi"/>
          <w:sz w:val="22"/>
          <w:szCs w:val="22"/>
        </w:rPr>
        <w:t xml:space="preserve"> you do not want us to use information about your health, you should not be part of this research.  If you choose not to participate, you can still receive health care services at</w:t>
      </w:r>
      <w:r>
        <w:rPr>
          <w:rFonts w:asciiTheme="minorHAnsi" w:hAnsiTheme="minorHAnsi"/>
          <w:sz w:val="22"/>
          <w:szCs w:val="22"/>
        </w:rPr>
        <w:t xml:space="preserve"> the</w:t>
      </w:r>
      <w:r w:rsidRPr="004B5A05">
        <w:rPr>
          <w:rFonts w:asciiTheme="minorHAnsi" w:hAnsiTheme="minorHAnsi"/>
          <w:sz w:val="22"/>
          <w:szCs w:val="22"/>
        </w:rPr>
        <w:t xml:space="preserve"> </w:t>
      </w:r>
      <w:r w:rsidR="008D114B">
        <w:rPr>
          <w:rFonts w:asciiTheme="minorHAnsi" w:hAnsiTheme="minorHAnsi"/>
          <w:sz w:val="22"/>
          <w:szCs w:val="22"/>
        </w:rPr>
        <w:t>U</w:t>
      </w:r>
      <w:r w:rsidR="006A4E56">
        <w:rPr>
          <w:rFonts w:asciiTheme="minorHAnsi" w:hAnsiTheme="minorHAnsi"/>
          <w:sz w:val="22"/>
          <w:szCs w:val="22"/>
        </w:rPr>
        <w:t>niversity</w:t>
      </w:r>
      <w:r w:rsidR="008D114B">
        <w:rPr>
          <w:rFonts w:asciiTheme="minorHAnsi" w:hAnsiTheme="minorHAnsi"/>
          <w:sz w:val="22"/>
          <w:szCs w:val="22"/>
        </w:rPr>
        <w:t xml:space="preserve"> of U</w:t>
      </w:r>
      <w:r w:rsidR="006A4E56">
        <w:rPr>
          <w:rFonts w:asciiTheme="minorHAnsi" w:hAnsiTheme="minorHAnsi"/>
          <w:sz w:val="22"/>
          <w:szCs w:val="22"/>
        </w:rPr>
        <w:t>tah</w:t>
      </w:r>
      <w:r w:rsidR="008D114B">
        <w:rPr>
          <w:rFonts w:asciiTheme="minorHAnsi" w:hAnsiTheme="minorHAnsi"/>
          <w:sz w:val="22"/>
          <w:szCs w:val="22"/>
        </w:rPr>
        <w:t xml:space="preserve"> Health</w:t>
      </w:r>
      <w:r w:rsidRPr="004B5A05">
        <w:rPr>
          <w:rFonts w:asciiTheme="minorHAnsi" w:hAnsiTheme="minorHAnsi"/>
          <w:sz w:val="22"/>
          <w:szCs w:val="22"/>
        </w:rPr>
        <w:t>.</w:t>
      </w:r>
    </w:p>
    <w:p w14:paraId="38B0825E" w14:textId="77777777" w:rsidR="00E7437D" w:rsidRPr="00A6249A" w:rsidRDefault="00E7437D" w:rsidP="00DB627F">
      <w:pPr>
        <w:jc w:val="both"/>
        <w:rPr>
          <w:rFonts w:asciiTheme="minorHAnsi" w:hAnsiTheme="minorHAnsi"/>
          <w:b/>
          <w:sz w:val="22"/>
          <w:szCs w:val="22"/>
        </w:rPr>
      </w:pPr>
    </w:p>
    <w:p w14:paraId="0FA6F33D" w14:textId="16201E3F" w:rsidR="00BF0C5B" w:rsidRPr="00A6249A" w:rsidRDefault="00BF0C5B" w:rsidP="00DB627F">
      <w:pPr>
        <w:jc w:val="both"/>
        <w:rPr>
          <w:rFonts w:asciiTheme="minorHAnsi" w:hAnsiTheme="minorHAnsi"/>
          <w:b/>
          <w:sz w:val="22"/>
          <w:szCs w:val="22"/>
        </w:rPr>
      </w:pPr>
      <w:r w:rsidRPr="00A6249A">
        <w:rPr>
          <w:rFonts w:asciiTheme="minorHAnsi" w:hAnsiTheme="minorHAnsi"/>
          <w:b/>
          <w:sz w:val="22"/>
          <w:szCs w:val="22"/>
        </w:rPr>
        <w:t xml:space="preserve">What if I Decide Not to </w:t>
      </w:r>
      <w:r w:rsidR="003C78B6" w:rsidRPr="00A6249A">
        <w:rPr>
          <w:rFonts w:asciiTheme="minorHAnsi" w:hAnsiTheme="minorHAnsi"/>
          <w:b/>
          <w:sz w:val="22"/>
          <w:szCs w:val="22"/>
        </w:rPr>
        <w:t xml:space="preserve">Take </w:t>
      </w:r>
      <w:r w:rsidR="00EF10BD" w:rsidRPr="00A6249A">
        <w:rPr>
          <w:rFonts w:asciiTheme="minorHAnsi" w:hAnsiTheme="minorHAnsi"/>
          <w:b/>
          <w:sz w:val="22"/>
          <w:szCs w:val="22"/>
        </w:rPr>
        <w:t>P</w:t>
      </w:r>
      <w:r w:rsidR="003C78B6" w:rsidRPr="00A6249A">
        <w:rPr>
          <w:rFonts w:asciiTheme="minorHAnsi" w:hAnsiTheme="minorHAnsi"/>
          <w:b/>
          <w:sz w:val="22"/>
          <w:szCs w:val="22"/>
        </w:rPr>
        <w:t>art</w:t>
      </w:r>
      <w:r w:rsidRPr="00A6249A">
        <w:rPr>
          <w:rFonts w:asciiTheme="minorHAnsi" w:hAnsiTheme="minorHAnsi"/>
          <w:b/>
          <w:sz w:val="22"/>
          <w:szCs w:val="22"/>
        </w:rPr>
        <w:t xml:space="preserve"> After I sign the Consent and Authorization Form?</w:t>
      </w:r>
    </w:p>
    <w:p w14:paraId="12CE33FE" w14:textId="77777777" w:rsidR="00BF0C5B" w:rsidRPr="00A6249A" w:rsidRDefault="00BF0C5B" w:rsidP="00DB627F">
      <w:pPr>
        <w:jc w:val="both"/>
        <w:rPr>
          <w:rFonts w:asciiTheme="minorHAnsi" w:hAnsiTheme="minorHAnsi"/>
          <w:sz w:val="22"/>
          <w:szCs w:val="22"/>
        </w:rPr>
      </w:pPr>
      <w:commentRangeStart w:id="45"/>
      <w:r w:rsidRPr="00A6249A">
        <w:rPr>
          <w:rFonts w:asciiTheme="minorHAnsi" w:hAnsiTheme="minorHAnsi"/>
          <w:sz w:val="22"/>
          <w:szCs w:val="22"/>
        </w:rPr>
        <w:t>You</w:t>
      </w:r>
      <w:commentRangeEnd w:id="45"/>
      <w:r w:rsidR="009C5806">
        <w:rPr>
          <w:rStyle w:val="CommentReference"/>
        </w:rPr>
        <w:commentReference w:id="45"/>
      </w:r>
      <w:r w:rsidRPr="00A6249A">
        <w:rPr>
          <w:rFonts w:asciiTheme="minorHAnsi" w:hAnsiTheme="minorHAnsi"/>
          <w:sz w:val="22"/>
          <w:szCs w:val="22"/>
        </w:rPr>
        <w:t xml:space="preserve"> can tell us anytime that you do not want to be in this study and do not want us to use your health information. You can also tell us in writing. If you change your mind, we will not be able to collect new information about you, and you will be withdrawn from the research study. However, we can continue to use information we have already started to use in our research, as needed to maintain the integrity of the research.</w:t>
      </w:r>
    </w:p>
    <w:p w14:paraId="0BAD6008" w14:textId="77777777" w:rsidR="00BF0C5B" w:rsidRPr="00A6249A" w:rsidRDefault="00BF0C5B" w:rsidP="00DB627F">
      <w:pPr>
        <w:jc w:val="both"/>
        <w:rPr>
          <w:rFonts w:asciiTheme="minorHAnsi" w:hAnsiTheme="minorHAnsi"/>
          <w:sz w:val="22"/>
          <w:szCs w:val="22"/>
        </w:rPr>
      </w:pPr>
    </w:p>
    <w:p w14:paraId="1549D4B2" w14:textId="77777777" w:rsidR="00BF0C5B" w:rsidRPr="00A6249A" w:rsidRDefault="00BF0C5B" w:rsidP="00DB627F">
      <w:pPr>
        <w:jc w:val="both"/>
        <w:rPr>
          <w:rFonts w:asciiTheme="minorHAnsi" w:hAnsiTheme="minorHAnsi"/>
          <w:sz w:val="22"/>
          <w:szCs w:val="22"/>
        </w:rPr>
      </w:pPr>
      <w:commentRangeStart w:id="46"/>
      <w:r w:rsidRPr="00A6249A">
        <w:rPr>
          <w:rFonts w:asciiTheme="minorHAnsi" w:hAnsiTheme="minorHAnsi"/>
          <w:sz w:val="22"/>
          <w:szCs w:val="22"/>
        </w:rPr>
        <w:t>This</w:t>
      </w:r>
      <w:commentRangeEnd w:id="46"/>
      <w:r w:rsidR="009C5806">
        <w:rPr>
          <w:rStyle w:val="CommentReference"/>
        </w:rPr>
        <w:commentReference w:id="46"/>
      </w:r>
      <w:r w:rsidRPr="00A6249A">
        <w:rPr>
          <w:rFonts w:asciiTheme="minorHAnsi" w:hAnsiTheme="minorHAnsi"/>
          <w:sz w:val="22"/>
          <w:szCs w:val="22"/>
        </w:rPr>
        <w:t xml:space="preserve"> authorization does not have an expiration date.</w:t>
      </w:r>
    </w:p>
    <w:p w14:paraId="4C717692" w14:textId="77777777" w:rsidR="00BF0C5B" w:rsidRPr="00A6249A" w:rsidRDefault="00BF0C5B" w:rsidP="00DB627F">
      <w:pPr>
        <w:jc w:val="both"/>
        <w:rPr>
          <w:rFonts w:asciiTheme="minorHAnsi" w:hAnsiTheme="minorHAnsi"/>
          <w:sz w:val="22"/>
          <w:szCs w:val="22"/>
        </w:rPr>
      </w:pPr>
    </w:p>
    <w:p w14:paraId="37DEAAF0" w14:textId="77777777" w:rsidR="00BF0C5B" w:rsidRPr="00A6249A" w:rsidRDefault="00BF0C5B" w:rsidP="00DB627F">
      <w:pPr>
        <w:jc w:val="both"/>
        <w:rPr>
          <w:rFonts w:asciiTheme="minorHAnsi" w:hAnsiTheme="minorHAnsi"/>
          <w:sz w:val="22"/>
          <w:szCs w:val="22"/>
        </w:rPr>
      </w:pPr>
      <w:r w:rsidRPr="00A6249A">
        <w:rPr>
          <w:rFonts w:asciiTheme="minorHAnsi" w:hAnsiTheme="minorHAnsi"/>
          <w:sz w:val="22"/>
          <w:szCs w:val="22"/>
        </w:rPr>
        <w:t>You have a right to information used to make decisions about your health care. However, your information from this study will not be available during the study; it will be available after the study is finished.</w:t>
      </w:r>
    </w:p>
    <w:p w14:paraId="44619C72" w14:textId="77777777" w:rsidR="00E7437D" w:rsidRDefault="00E7437D" w:rsidP="0008178A">
      <w:pPr>
        <w:contextualSpacing/>
        <w:rPr>
          <w:rFonts w:asciiTheme="minorHAnsi" w:hAnsiTheme="minorHAnsi"/>
          <w:b/>
          <w:sz w:val="22"/>
          <w:szCs w:val="22"/>
        </w:rPr>
      </w:pPr>
    </w:p>
    <w:p w14:paraId="7F085B32" w14:textId="77777777" w:rsidR="00EF04B7" w:rsidRDefault="00EF04B7" w:rsidP="0008178A">
      <w:pPr>
        <w:contextualSpacing/>
        <w:rPr>
          <w:rFonts w:asciiTheme="minorHAnsi" w:hAnsiTheme="minorHAnsi"/>
          <w:b/>
          <w:sz w:val="22"/>
          <w:szCs w:val="22"/>
        </w:rPr>
      </w:pPr>
    </w:p>
    <w:p w14:paraId="1F48B9FD" w14:textId="77777777" w:rsidR="006838B1" w:rsidRDefault="006838B1" w:rsidP="002C7C52">
      <w:pPr>
        <w:rPr>
          <w:rFonts w:asciiTheme="minorHAnsi" w:hAnsiTheme="minorHAnsi"/>
          <w:b/>
          <w:bCs/>
          <w:sz w:val="22"/>
          <w:szCs w:val="22"/>
        </w:rPr>
      </w:pPr>
    </w:p>
    <w:p w14:paraId="0A960904" w14:textId="77777777" w:rsidR="002C7C52" w:rsidRPr="00A55A76" w:rsidRDefault="002C7C52" w:rsidP="002C7C52">
      <w:pPr>
        <w:rPr>
          <w:rFonts w:asciiTheme="minorHAnsi" w:hAnsiTheme="minorHAnsi"/>
          <w:b/>
          <w:bCs/>
          <w:sz w:val="22"/>
          <w:szCs w:val="22"/>
        </w:rPr>
      </w:pPr>
      <w:r w:rsidRPr="00A55A76">
        <w:rPr>
          <w:rFonts w:asciiTheme="minorHAnsi" w:hAnsiTheme="minorHAnsi"/>
          <w:b/>
          <w:bCs/>
          <w:sz w:val="22"/>
          <w:szCs w:val="22"/>
        </w:rPr>
        <w:t>CONSENT</w:t>
      </w:r>
    </w:p>
    <w:p w14:paraId="1CB2757C" w14:textId="77777777" w:rsidR="00586E44" w:rsidRPr="00A55A76" w:rsidRDefault="00586E44" w:rsidP="00586E44">
      <w:pPr>
        <w:rPr>
          <w:rFonts w:asciiTheme="minorHAnsi" w:hAnsiTheme="minorHAnsi"/>
          <w:sz w:val="22"/>
          <w:szCs w:val="22"/>
        </w:rPr>
      </w:pPr>
      <w:r w:rsidRPr="00A55A76">
        <w:rPr>
          <w:rFonts w:asciiTheme="minorHAnsi" w:hAnsiTheme="minorHAnsi"/>
          <w:sz w:val="22"/>
          <w:szCs w:val="22"/>
        </w:rPr>
        <w:t>I confirm that I have read this consent and authorization document and have had the opportunity to ask questions. I will be given a signed copy of the consent and authorization form to keep.</w:t>
      </w:r>
    </w:p>
    <w:p w14:paraId="0551E912" w14:textId="77777777" w:rsidR="00586E44" w:rsidRPr="00A55A76" w:rsidRDefault="00586E44" w:rsidP="00586E44">
      <w:pPr>
        <w:rPr>
          <w:rFonts w:asciiTheme="minorHAnsi" w:hAnsiTheme="minorHAnsi"/>
          <w:sz w:val="22"/>
          <w:szCs w:val="22"/>
        </w:rPr>
      </w:pPr>
    </w:p>
    <w:p w14:paraId="2A38B6BF" w14:textId="326714E8" w:rsidR="002C7C52" w:rsidRPr="00A55A76" w:rsidRDefault="00586E44" w:rsidP="00586E44">
      <w:pPr>
        <w:rPr>
          <w:rFonts w:asciiTheme="minorHAnsi" w:hAnsiTheme="minorHAnsi"/>
          <w:b/>
          <w:sz w:val="22"/>
          <w:szCs w:val="22"/>
        </w:rPr>
      </w:pPr>
      <w:r w:rsidRPr="00A55A76">
        <w:rPr>
          <w:rFonts w:asciiTheme="minorHAnsi" w:hAnsiTheme="minorHAnsi"/>
          <w:b/>
          <w:sz w:val="22"/>
          <w:szCs w:val="22"/>
        </w:rPr>
        <w:t>I agree to take part in this research study and authorize you to use and disclose health information about me for this study, as you have explained in this document.</w:t>
      </w:r>
    </w:p>
    <w:p w14:paraId="3799D90E" w14:textId="77777777" w:rsidR="00586E44" w:rsidRPr="00A55A76" w:rsidRDefault="00586E44" w:rsidP="00586E44">
      <w:pPr>
        <w:rPr>
          <w:rFonts w:asciiTheme="minorHAnsi" w:hAnsiTheme="minorHAnsi"/>
          <w:b/>
          <w:sz w:val="22"/>
          <w:szCs w:val="22"/>
        </w:rPr>
      </w:pPr>
    </w:p>
    <w:p w14:paraId="4A70ED71" w14:textId="77777777" w:rsidR="00586E44" w:rsidRPr="00A55A76" w:rsidRDefault="00586E44" w:rsidP="00586E44">
      <w:pPr>
        <w:rPr>
          <w:rFonts w:asciiTheme="minorHAnsi" w:hAnsiTheme="minorHAnsi"/>
          <w:b/>
          <w:sz w:val="22"/>
          <w:szCs w:val="22"/>
        </w:rPr>
      </w:pPr>
    </w:p>
    <w:p w14:paraId="5CC79773" w14:textId="7FB2CC0A" w:rsidR="002C7C52" w:rsidRPr="00A55A76" w:rsidRDefault="002C7C52" w:rsidP="002C7C52">
      <w:pPr>
        <w:rPr>
          <w:rFonts w:asciiTheme="minorHAnsi" w:hAnsiTheme="minorHAnsi"/>
          <w:sz w:val="22"/>
          <w:szCs w:val="22"/>
        </w:rPr>
      </w:pPr>
      <w:r w:rsidRPr="00A55A76">
        <w:rPr>
          <w:rFonts w:asciiTheme="minorHAnsi" w:hAnsiTheme="minorHAnsi"/>
          <w:sz w:val="22"/>
          <w:szCs w:val="22"/>
        </w:rPr>
        <w:t>________________________</w:t>
      </w:r>
      <w:r w:rsidR="00BC5209" w:rsidRPr="00A55A76">
        <w:rPr>
          <w:rFonts w:asciiTheme="minorHAnsi" w:hAnsiTheme="minorHAnsi"/>
          <w:sz w:val="22"/>
          <w:szCs w:val="22"/>
        </w:rPr>
        <w:t>_________________</w:t>
      </w:r>
    </w:p>
    <w:p w14:paraId="7009FD5A" w14:textId="77777777" w:rsidR="002C7C52" w:rsidRPr="00A55A76" w:rsidRDefault="002C7C52" w:rsidP="002C7C52">
      <w:pPr>
        <w:rPr>
          <w:rFonts w:asciiTheme="minorHAnsi" w:hAnsiTheme="minorHAnsi"/>
          <w:sz w:val="22"/>
          <w:szCs w:val="22"/>
        </w:rPr>
      </w:pPr>
      <w:commentRangeStart w:id="47"/>
      <w:r w:rsidRPr="00A55A76">
        <w:rPr>
          <w:rFonts w:asciiTheme="minorHAnsi" w:hAnsiTheme="minorHAnsi"/>
          <w:sz w:val="22"/>
          <w:szCs w:val="22"/>
        </w:rPr>
        <w:t>Participant’s Name</w:t>
      </w:r>
    </w:p>
    <w:p w14:paraId="4A495916" w14:textId="77777777" w:rsidR="002C7C52" w:rsidRPr="00A55A76" w:rsidRDefault="002C7C52" w:rsidP="002C7C52">
      <w:pPr>
        <w:rPr>
          <w:rFonts w:asciiTheme="minorHAnsi" w:hAnsiTheme="minorHAnsi"/>
          <w:sz w:val="22"/>
          <w:szCs w:val="22"/>
        </w:rPr>
      </w:pPr>
    </w:p>
    <w:p w14:paraId="6951F5AB" w14:textId="77777777" w:rsidR="00586E44" w:rsidRPr="00A55A76" w:rsidRDefault="00586E44" w:rsidP="002C7C52">
      <w:pPr>
        <w:rPr>
          <w:rFonts w:asciiTheme="minorHAnsi" w:hAnsiTheme="minorHAnsi"/>
          <w:sz w:val="22"/>
          <w:szCs w:val="22"/>
        </w:rPr>
      </w:pPr>
    </w:p>
    <w:p w14:paraId="7AEB7057" w14:textId="24EC17C0" w:rsidR="002C7C52" w:rsidRPr="00A55A76" w:rsidRDefault="002C7C52" w:rsidP="002C7C52">
      <w:pPr>
        <w:rPr>
          <w:rFonts w:asciiTheme="minorHAnsi" w:hAnsiTheme="minorHAnsi"/>
          <w:sz w:val="22"/>
          <w:szCs w:val="22"/>
        </w:rPr>
      </w:pPr>
      <w:r w:rsidRPr="00A55A76">
        <w:rPr>
          <w:rFonts w:asciiTheme="minorHAnsi" w:hAnsiTheme="minorHAnsi"/>
          <w:sz w:val="22"/>
          <w:szCs w:val="22"/>
        </w:rPr>
        <w:t>________________________</w:t>
      </w:r>
      <w:r w:rsidR="00BC5209" w:rsidRPr="00A55A76">
        <w:rPr>
          <w:rFonts w:asciiTheme="minorHAnsi" w:hAnsiTheme="minorHAnsi"/>
          <w:sz w:val="22"/>
          <w:szCs w:val="22"/>
        </w:rPr>
        <w:t>________________</w:t>
      </w:r>
      <w:r w:rsidRPr="00A55A76">
        <w:rPr>
          <w:rFonts w:asciiTheme="minorHAnsi" w:hAnsiTheme="minorHAnsi"/>
          <w:sz w:val="22"/>
          <w:szCs w:val="22"/>
        </w:rPr>
        <w:tab/>
      </w:r>
      <w:r w:rsidRPr="00A55A76">
        <w:rPr>
          <w:rFonts w:asciiTheme="minorHAnsi" w:hAnsiTheme="minorHAnsi"/>
          <w:sz w:val="22"/>
          <w:szCs w:val="22"/>
        </w:rPr>
        <w:tab/>
      </w:r>
      <w:r w:rsidRPr="00A55A76">
        <w:rPr>
          <w:rFonts w:asciiTheme="minorHAnsi" w:hAnsiTheme="minorHAnsi"/>
          <w:sz w:val="22"/>
          <w:szCs w:val="22"/>
        </w:rPr>
        <w:tab/>
        <w:t>____________       __________</w:t>
      </w:r>
    </w:p>
    <w:p w14:paraId="3541A128" w14:textId="77777777" w:rsidR="002C7C52" w:rsidRPr="00A55A76" w:rsidRDefault="002C7C52" w:rsidP="002C7C52">
      <w:pPr>
        <w:rPr>
          <w:rFonts w:asciiTheme="minorHAnsi" w:hAnsiTheme="minorHAnsi"/>
          <w:sz w:val="22"/>
          <w:szCs w:val="22"/>
        </w:rPr>
      </w:pPr>
      <w:r w:rsidRPr="00A55A76">
        <w:rPr>
          <w:rFonts w:asciiTheme="minorHAnsi" w:hAnsiTheme="minorHAnsi"/>
          <w:sz w:val="22"/>
          <w:szCs w:val="22"/>
        </w:rPr>
        <w:t>Participant’s Signature</w:t>
      </w:r>
      <w:r w:rsidRPr="00A55A76">
        <w:rPr>
          <w:rFonts w:asciiTheme="minorHAnsi" w:hAnsiTheme="minorHAnsi"/>
          <w:sz w:val="22"/>
          <w:szCs w:val="22"/>
        </w:rPr>
        <w:tab/>
      </w:r>
      <w:r w:rsidRPr="00A55A76">
        <w:rPr>
          <w:rFonts w:asciiTheme="minorHAnsi" w:hAnsiTheme="minorHAnsi"/>
          <w:sz w:val="22"/>
          <w:szCs w:val="22"/>
        </w:rPr>
        <w:tab/>
        <w:t xml:space="preserve">  </w:t>
      </w:r>
      <w:r w:rsidRPr="00A55A76">
        <w:rPr>
          <w:rFonts w:asciiTheme="minorHAnsi" w:hAnsiTheme="minorHAnsi"/>
          <w:sz w:val="22"/>
          <w:szCs w:val="22"/>
        </w:rPr>
        <w:tab/>
      </w:r>
      <w:r w:rsidRPr="00A55A76">
        <w:rPr>
          <w:rFonts w:asciiTheme="minorHAnsi" w:hAnsiTheme="minorHAnsi"/>
          <w:sz w:val="22"/>
          <w:szCs w:val="22"/>
        </w:rPr>
        <w:tab/>
      </w:r>
      <w:r w:rsidRPr="00A55A76">
        <w:rPr>
          <w:rFonts w:asciiTheme="minorHAnsi" w:hAnsiTheme="minorHAnsi"/>
          <w:sz w:val="22"/>
          <w:szCs w:val="22"/>
        </w:rPr>
        <w:tab/>
      </w:r>
      <w:r w:rsidRPr="00A55A76">
        <w:rPr>
          <w:rFonts w:asciiTheme="minorHAnsi" w:hAnsiTheme="minorHAnsi"/>
          <w:sz w:val="22"/>
          <w:szCs w:val="22"/>
        </w:rPr>
        <w:tab/>
      </w:r>
      <w:r w:rsidRPr="00A55A76">
        <w:rPr>
          <w:rFonts w:asciiTheme="minorHAnsi" w:hAnsiTheme="minorHAnsi"/>
          <w:sz w:val="22"/>
          <w:szCs w:val="22"/>
        </w:rPr>
        <w:tab/>
        <w:t xml:space="preserve">          Date                      Time</w:t>
      </w:r>
      <w:commentRangeEnd w:id="47"/>
      <w:r w:rsidR="006667F9">
        <w:rPr>
          <w:rStyle w:val="CommentReference"/>
        </w:rPr>
        <w:commentReference w:id="47"/>
      </w:r>
    </w:p>
    <w:p w14:paraId="31D05692" w14:textId="77777777" w:rsidR="002C7C52" w:rsidRPr="00A55A76" w:rsidRDefault="002C7C52" w:rsidP="002C7C52">
      <w:pPr>
        <w:rPr>
          <w:rFonts w:asciiTheme="minorHAnsi" w:hAnsiTheme="minorHAnsi"/>
          <w:sz w:val="22"/>
          <w:szCs w:val="22"/>
        </w:rPr>
      </w:pPr>
    </w:p>
    <w:p w14:paraId="084A975D" w14:textId="77777777" w:rsidR="00586E44" w:rsidRPr="00A55A76" w:rsidRDefault="00586E44" w:rsidP="002C7C52">
      <w:pPr>
        <w:rPr>
          <w:rFonts w:asciiTheme="minorHAnsi" w:hAnsiTheme="minorHAnsi"/>
          <w:sz w:val="22"/>
          <w:szCs w:val="22"/>
        </w:rPr>
      </w:pPr>
    </w:p>
    <w:p w14:paraId="2095ED1E" w14:textId="1057EE61" w:rsidR="002C7C52" w:rsidRPr="00A55A76" w:rsidRDefault="002C7C52" w:rsidP="002C7C52">
      <w:pPr>
        <w:rPr>
          <w:rFonts w:asciiTheme="minorHAnsi" w:hAnsiTheme="minorHAnsi"/>
          <w:sz w:val="22"/>
          <w:szCs w:val="22"/>
        </w:rPr>
      </w:pPr>
      <w:r w:rsidRPr="00A55A76">
        <w:rPr>
          <w:rFonts w:asciiTheme="minorHAnsi" w:hAnsiTheme="minorHAnsi"/>
          <w:sz w:val="22"/>
          <w:szCs w:val="22"/>
        </w:rPr>
        <w:t>_______________________</w:t>
      </w:r>
      <w:r w:rsidR="00BC5209" w:rsidRPr="00A55A76">
        <w:rPr>
          <w:rFonts w:asciiTheme="minorHAnsi" w:hAnsiTheme="minorHAnsi"/>
          <w:sz w:val="22"/>
          <w:szCs w:val="22"/>
        </w:rPr>
        <w:t>________________</w:t>
      </w:r>
      <w:r w:rsidRPr="00A55A76">
        <w:rPr>
          <w:rFonts w:asciiTheme="minorHAnsi" w:hAnsiTheme="minorHAnsi"/>
          <w:sz w:val="22"/>
          <w:szCs w:val="22"/>
        </w:rPr>
        <w:t>_</w:t>
      </w:r>
    </w:p>
    <w:p w14:paraId="32B655B7" w14:textId="77777777" w:rsidR="002C7C52" w:rsidRPr="00A55A76" w:rsidRDefault="002C7C52" w:rsidP="002C7C52">
      <w:pPr>
        <w:rPr>
          <w:rFonts w:asciiTheme="minorHAnsi" w:hAnsiTheme="minorHAnsi"/>
          <w:sz w:val="22"/>
          <w:szCs w:val="22"/>
        </w:rPr>
      </w:pPr>
      <w:r w:rsidRPr="00A55A76">
        <w:rPr>
          <w:rFonts w:asciiTheme="minorHAnsi" w:hAnsiTheme="minorHAnsi"/>
          <w:sz w:val="22"/>
          <w:szCs w:val="22"/>
        </w:rPr>
        <w:t>Name of Person Obtaining Authorization and Consent</w:t>
      </w:r>
    </w:p>
    <w:p w14:paraId="180321B4" w14:textId="77777777" w:rsidR="002C7C52" w:rsidRPr="00A55A76" w:rsidRDefault="002C7C52" w:rsidP="002C7C52">
      <w:pPr>
        <w:rPr>
          <w:rFonts w:asciiTheme="minorHAnsi" w:hAnsiTheme="minorHAnsi"/>
          <w:sz w:val="22"/>
          <w:szCs w:val="22"/>
        </w:rPr>
      </w:pPr>
    </w:p>
    <w:p w14:paraId="309D7007" w14:textId="77777777" w:rsidR="00586E44" w:rsidRPr="00A55A76" w:rsidRDefault="00586E44" w:rsidP="002C7C52">
      <w:pPr>
        <w:rPr>
          <w:rFonts w:asciiTheme="minorHAnsi" w:hAnsiTheme="minorHAnsi"/>
          <w:sz w:val="22"/>
          <w:szCs w:val="22"/>
        </w:rPr>
      </w:pPr>
    </w:p>
    <w:p w14:paraId="4B30B029" w14:textId="6BF183D4" w:rsidR="002C7C52" w:rsidRPr="00A55A76" w:rsidRDefault="002C7C52" w:rsidP="002C7C52">
      <w:pPr>
        <w:rPr>
          <w:rFonts w:asciiTheme="minorHAnsi" w:hAnsiTheme="minorHAnsi"/>
          <w:sz w:val="22"/>
          <w:szCs w:val="22"/>
        </w:rPr>
      </w:pPr>
      <w:r w:rsidRPr="00A55A76">
        <w:rPr>
          <w:rFonts w:asciiTheme="minorHAnsi" w:hAnsiTheme="minorHAnsi"/>
          <w:sz w:val="22"/>
          <w:szCs w:val="22"/>
        </w:rPr>
        <w:t>_______________________</w:t>
      </w:r>
      <w:r w:rsidR="00BC5209" w:rsidRPr="00A55A76">
        <w:rPr>
          <w:rFonts w:asciiTheme="minorHAnsi" w:hAnsiTheme="minorHAnsi"/>
          <w:sz w:val="22"/>
          <w:szCs w:val="22"/>
        </w:rPr>
        <w:t>________________</w:t>
      </w:r>
      <w:r w:rsidRPr="00A55A76">
        <w:rPr>
          <w:rFonts w:asciiTheme="minorHAnsi" w:hAnsiTheme="minorHAnsi"/>
          <w:sz w:val="22"/>
          <w:szCs w:val="22"/>
        </w:rPr>
        <w:tab/>
      </w:r>
      <w:r w:rsidRPr="00A55A76">
        <w:rPr>
          <w:rFonts w:asciiTheme="minorHAnsi" w:hAnsiTheme="minorHAnsi"/>
          <w:sz w:val="22"/>
          <w:szCs w:val="22"/>
        </w:rPr>
        <w:tab/>
      </w:r>
      <w:r w:rsidRPr="00A55A76">
        <w:rPr>
          <w:rFonts w:asciiTheme="minorHAnsi" w:hAnsiTheme="minorHAnsi"/>
          <w:sz w:val="22"/>
          <w:szCs w:val="22"/>
        </w:rPr>
        <w:tab/>
      </w:r>
      <w:r w:rsidRPr="00A55A76">
        <w:rPr>
          <w:rFonts w:asciiTheme="minorHAnsi" w:hAnsiTheme="minorHAnsi"/>
          <w:sz w:val="22"/>
          <w:szCs w:val="22"/>
        </w:rPr>
        <w:tab/>
        <w:t xml:space="preserve"> ____________       __________</w:t>
      </w:r>
    </w:p>
    <w:p w14:paraId="25E2F075" w14:textId="77777777" w:rsidR="002C7C52" w:rsidRPr="00A55A76" w:rsidRDefault="002C7C52" w:rsidP="002C7C52">
      <w:pPr>
        <w:rPr>
          <w:rFonts w:asciiTheme="minorHAnsi" w:hAnsiTheme="minorHAnsi"/>
          <w:sz w:val="22"/>
          <w:szCs w:val="22"/>
        </w:rPr>
      </w:pPr>
      <w:r w:rsidRPr="00A55A76">
        <w:rPr>
          <w:rFonts w:asciiTheme="minorHAnsi" w:hAnsiTheme="minorHAnsi"/>
          <w:sz w:val="22"/>
          <w:szCs w:val="22"/>
        </w:rPr>
        <w:t>Signature of Person Obtaining Authorization and Consent</w:t>
      </w:r>
      <w:r w:rsidRPr="00A55A76">
        <w:rPr>
          <w:rFonts w:asciiTheme="minorHAnsi" w:hAnsiTheme="minorHAnsi"/>
          <w:sz w:val="22"/>
          <w:szCs w:val="22"/>
        </w:rPr>
        <w:tab/>
      </w:r>
      <w:r w:rsidRPr="00A55A76">
        <w:rPr>
          <w:rFonts w:asciiTheme="minorHAnsi" w:hAnsiTheme="minorHAnsi"/>
          <w:sz w:val="22"/>
          <w:szCs w:val="22"/>
        </w:rPr>
        <w:tab/>
        <w:t xml:space="preserve">            Date                     Time</w:t>
      </w:r>
    </w:p>
    <w:p w14:paraId="0E2F90FF" w14:textId="77777777" w:rsidR="002C7C52" w:rsidRDefault="002C7C52" w:rsidP="002C7C52">
      <w:pPr>
        <w:rPr>
          <w:rFonts w:asciiTheme="minorHAnsi" w:hAnsiTheme="minorHAnsi"/>
          <w:sz w:val="22"/>
          <w:szCs w:val="22"/>
        </w:rPr>
      </w:pPr>
    </w:p>
    <w:p w14:paraId="5FE3B79F" w14:textId="77777777" w:rsidR="00695BEA" w:rsidRDefault="00695BEA" w:rsidP="002C7C52">
      <w:pPr>
        <w:rPr>
          <w:rFonts w:asciiTheme="minorHAnsi" w:hAnsiTheme="minorHAnsi"/>
          <w:sz w:val="22"/>
          <w:szCs w:val="22"/>
        </w:rPr>
      </w:pPr>
    </w:p>
    <w:p w14:paraId="3E0830EB" w14:textId="77777777" w:rsidR="00695BEA" w:rsidRPr="00A55A76" w:rsidRDefault="00695BEA" w:rsidP="002C7C52">
      <w:pPr>
        <w:rPr>
          <w:rFonts w:asciiTheme="minorHAnsi" w:hAnsiTheme="minorHAnsi"/>
          <w:sz w:val="22"/>
          <w:szCs w:val="22"/>
        </w:rPr>
      </w:pPr>
    </w:p>
    <w:p w14:paraId="78F14678" w14:textId="77777777" w:rsidR="00337DC9" w:rsidRPr="00B165CC" w:rsidRDefault="00337DC9" w:rsidP="00337DC9">
      <w:pPr>
        <w:rPr>
          <w:rFonts w:asciiTheme="minorHAnsi" w:hAnsiTheme="minorHAnsi"/>
          <w:b/>
          <w:sz w:val="22"/>
          <w:szCs w:val="22"/>
        </w:rPr>
      </w:pPr>
      <w:commentRangeStart w:id="48"/>
      <w:r w:rsidRPr="00B165CC">
        <w:rPr>
          <w:rFonts w:asciiTheme="minorHAnsi" w:hAnsiTheme="minorHAnsi"/>
          <w:b/>
          <w:sz w:val="22"/>
          <w:szCs w:val="22"/>
        </w:rPr>
        <w:t>LANGUAGE</w:t>
      </w:r>
      <w:commentRangeEnd w:id="48"/>
      <w:r w:rsidR="006B1A98">
        <w:rPr>
          <w:rStyle w:val="CommentReference"/>
        </w:rPr>
        <w:commentReference w:id="48"/>
      </w:r>
      <w:r w:rsidRPr="00B165CC">
        <w:rPr>
          <w:rFonts w:asciiTheme="minorHAnsi" w:hAnsiTheme="minorHAnsi"/>
          <w:b/>
          <w:sz w:val="22"/>
          <w:szCs w:val="22"/>
        </w:rPr>
        <w:t xml:space="preserve"> INTERPRETER STATEMENT (if applicable):</w:t>
      </w:r>
    </w:p>
    <w:p w14:paraId="5B295DCE" w14:textId="77777777" w:rsidR="00337DC9" w:rsidRPr="00B165CC" w:rsidRDefault="00337DC9" w:rsidP="00337DC9">
      <w:pPr>
        <w:rPr>
          <w:rFonts w:asciiTheme="minorHAnsi" w:hAnsiTheme="minorHAnsi"/>
          <w:b/>
          <w:sz w:val="22"/>
          <w:szCs w:val="22"/>
        </w:rPr>
      </w:pPr>
    </w:p>
    <w:p w14:paraId="5D009D8C" w14:textId="77777777" w:rsidR="00337DC9" w:rsidRPr="00B165CC" w:rsidRDefault="00337DC9" w:rsidP="00337DC9">
      <w:pPr>
        <w:rPr>
          <w:rFonts w:asciiTheme="minorHAnsi" w:hAnsiTheme="minorHAnsi"/>
          <w:sz w:val="22"/>
          <w:szCs w:val="22"/>
        </w:rPr>
      </w:pPr>
      <w:r w:rsidRPr="00B165CC">
        <w:rPr>
          <w:rFonts w:asciiTheme="minorHAnsi" w:hAnsiTheme="minorHAnsi"/>
          <w:sz w:val="22"/>
          <w:szCs w:val="22"/>
        </w:rPr>
        <w:lastRenderedPageBreak/>
        <w:t>I confirm that I was present as an interpreter for the duration of the consent process for this research study.  I confirm that I am qualified/have the necessary skills to provide interpretation between [insert target language] _________________ and English. By signing this form, I confirm that I provided a full and complete interpretation of the exchange between the research staff member named above and the patient named above, to the best of my ability.</w:t>
      </w:r>
    </w:p>
    <w:p w14:paraId="7BA8EB68" w14:textId="77777777" w:rsidR="00337DC9" w:rsidRPr="00B165CC" w:rsidRDefault="00337DC9" w:rsidP="00337DC9">
      <w:pPr>
        <w:rPr>
          <w:rFonts w:asciiTheme="minorHAnsi" w:hAnsiTheme="minorHAnsi"/>
          <w:sz w:val="22"/>
          <w:szCs w:val="22"/>
        </w:rPr>
      </w:pPr>
    </w:p>
    <w:p w14:paraId="1A5BF609" w14:textId="77777777" w:rsidR="00337DC9" w:rsidRPr="00B165CC" w:rsidRDefault="00337DC9" w:rsidP="00337DC9">
      <w:pPr>
        <w:rPr>
          <w:rFonts w:asciiTheme="minorHAnsi" w:hAnsiTheme="minorHAnsi"/>
          <w:sz w:val="22"/>
          <w:szCs w:val="22"/>
        </w:rPr>
      </w:pPr>
      <w:r w:rsidRPr="00B165CC">
        <w:rPr>
          <w:rFonts w:asciiTheme="minorHAnsi" w:hAnsiTheme="minorHAnsi"/>
          <w:sz w:val="22"/>
          <w:szCs w:val="22"/>
        </w:rPr>
        <w:t xml:space="preserve">                    </w:t>
      </w:r>
    </w:p>
    <w:p w14:paraId="54FA777B" w14:textId="77777777" w:rsidR="00337DC9" w:rsidRPr="00B165CC" w:rsidRDefault="00337DC9" w:rsidP="00337DC9">
      <w:pPr>
        <w:rPr>
          <w:rFonts w:ascii="Calibri" w:hAnsi="Calibri" w:cs="Calibri"/>
        </w:rPr>
      </w:pPr>
      <w:r w:rsidRPr="00B165CC">
        <w:rPr>
          <w:rFonts w:ascii="Calibri" w:hAnsi="Calibri" w:cs="Calibri"/>
        </w:rPr>
        <w:t>Name of Interpreter</w:t>
      </w:r>
      <w:r w:rsidRPr="00B165CC">
        <w:rPr>
          <w:rFonts w:ascii="Calibri" w:hAnsi="Calibri" w:cs="Calibri"/>
          <w:u w:val="single"/>
        </w:rPr>
        <w:t xml:space="preserve">                                            </w:t>
      </w:r>
      <w:r w:rsidRPr="00B165CC">
        <w:rPr>
          <w:rFonts w:ascii="Calibri" w:hAnsi="Calibri" w:cs="Calibri"/>
        </w:rPr>
        <w:t xml:space="preserve">    Employer/Vendor (if applicable) ____________________________</w:t>
      </w:r>
    </w:p>
    <w:p w14:paraId="27C69D13" w14:textId="77777777" w:rsidR="00337DC9" w:rsidRPr="00B165CC" w:rsidRDefault="00337DC9" w:rsidP="00337DC9">
      <w:pPr>
        <w:rPr>
          <w:rFonts w:ascii="Calibri" w:hAnsi="Calibri" w:cs="Calibri"/>
        </w:rPr>
      </w:pPr>
    </w:p>
    <w:p w14:paraId="0984B141" w14:textId="77777777" w:rsidR="00337DC9" w:rsidRPr="00B165CC" w:rsidRDefault="00337DC9" w:rsidP="00337DC9">
      <w:pPr>
        <w:rPr>
          <w:rFonts w:ascii="Calibri" w:hAnsi="Calibri" w:cs="Calibri"/>
        </w:rPr>
      </w:pPr>
      <w:r w:rsidRPr="00B165CC">
        <w:rPr>
          <w:rFonts w:ascii="Calibri" w:hAnsi="Calibri" w:cs="Calibri"/>
        </w:rPr>
        <w:t>___________________________________________      ________________</w:t>
      </w:r>
      <w:r w:rsidRPr="00B165CC">
        <w:rPr>
          <w:rFonts w:ascii="Calibri" w:hAnsi="Calibri" w:cs="Calibri"/>
        </w:rPr>
        <w:tab/>
        <w:t>____________________________</w:t>
      </w:r>
    </w:p>
    <w:p w14:paraId="4290CBCD" w14:textId="77777777" w:rsidR="00337DC9" w:rsidRPr="00B165CC" w:rsidRDefault="00337DC9" w:rsidP="00337DC9">
      <w:pPr>
        <w:rPr>
          <w:rFonts w:ascii="Calibri" w:hAnsi="Calibri" w:cs="Calibri"/>
        </w:rPr>
      </w:pPr>
      <w:r w:rsidRPr="00B165CC">
        <w:rPr>
          <w:rFonts w:ascii="Calibri" w:hAnsi="Calibri" w:cs="Calibri"/>
        </w:rPr>
        <w:t xml:space="preserve">Signature of Interpreter                                                           Date/Time </w:t>
      </w:r>
      <w:r w:rsidRPr="00B165CC">
        <w:rPr>
          <w:rFonts w:ascii="Calibri" w:hAnsi="Calibri" w:cs="Calibri"/>
        </w:rPr>
        <w:tab/>
      </w:r>
      <w:r w:rsidRPr="00B165CC">
        <w:rPr>
          <w:rFonts w:ascii="Calibri" w:hAnsi="Calibri" w:cs="Calibri"/>
        </w:rPr>
        <w:tab/>
        <w:t>Target Language</w:t>
      </w:r>
    </w:p>
    <w:p w14:paraId="2B5B3D0D" w14:textId="77777777" w:rsidR="00BC5209" w:rsidRDefault="00BC5209" w:rsidP="002C7C52">
      <w:pPr>
        <w:rPr>
          <w:rFonts w:asciiTheme="minorHAnsi" w:hAnsiTheme="minorHAnsi"/>
          <w:b/>
          <w:sz w:val="22"/>
          <w:szCs w:val="22"/>
        </w:rPr>
      </w:pPr>
    </w:p>
    <w:p w14:paraId="0C6AD16F" w14:textId="77777777" w:rsidR="00337DC9" w:rsidRPr="00A55A76" w:rsidRDefault="00337DC9" w:rsidP="002C7C52">
      <w:pPr>
        <w:rPr>
          <w:rFonts w:asciiTheme="minorHAnsi" w:hAnsiTheme="minorHAnsi"/>
          <w:b/>
          <w:sz w:val="22"/>
          <w:szCs w:val="22"/>
        </w:rPr>
      </w:pPr>
    </w:p>
    <w:p w14:paraId="167A8463" w14:textId="77777777" w:rsidR="00586E44" w:rsidRPr="00A55A76" w:rsidRDefault="00586E44" w:rsidP="00DB627F">
      <w:pPr>
        <w:rPr>
          <w:rFonts w:asciiTheme="minorHAnsi" w:hAnsiTheme="minorHAnsi"/>
          <w:sz w:val="22"/>
          <w:szCs w:val="22"/>
        </w:rPr>
      </w:pPr>
    </w:p>
    <w:p w14:paraId="7535806F" w14:textId="77777777" w:rsidR="00586E44" w:rsidRDefault="00586E44" w:rsidP="00DB627F">
      <w:pPr>
        <w:rPr>
          <w:rFonts w:asciiTheme="minorHAnsi" w:hAnsiTheme="minorHAnsi"/>
          <w:sz w:val="22"/>
          <w:szCs w:val="22"/>
        </w:rPr>
      </w:pPr>
    </w:p>
    <w:sectPr w:rsidR="00586E44" w:rsidSect="003115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2347" w:left="144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0-09T13:12:00Z" w:initials="A">
    <w:p w14:paraId="2D2A9BA9" w14:textId="43091A4C" w:rsidR="00ED66AE" w:rsidRDefault="00ED66AE">
      <w:pPr>
        <w:pStyle w:val="CommentText"/>
      </w:pPr>
      <w:r>
        <w:rPr>
          <w:rStyle w:val="CommentReference"/>
        </w:rPr>
        <w:annotationRef/>
      </w:r>
      <w:r>
        <w:rPr>
          <w:rFonts w:asciiTheme="minorHAnsi" w:hAnsiTheme="minorHAnsi" w:cstheme="minorHAnsi"/>
        </w:rPr>
        <w:t xml:space="preserve">Informed consent should begin with a </w:t>
      </w:r>
      <w:r w:rsidRPr="00400F52">
        <w:rPr>
          <w:rFonts w:asciiTheme="minorHAnsi" w:hAnsiTheme="minorHAnsi" w:cstheme="minorHAnsi"/>
          <w:b/>
        </w:rPr>
        <w:t>concise and focused presentation of the key information</w:t>
      </w:r>
      <w:r>
        <w:rPr>
          <w:rFonts w:asciiTheme="minorHAnsi" w:hAnsiTheme="minorHAnsi" w:cstheme="minorHAnsi"/>
        </w:rPr>
        <w:t xml:space="preserve"> that is most likely to facilitate understanding of the reasons why one may or may not want to participate in research. In general, the beginning of an informed consent would be no longer than a few pages. Elements included in a concise summary need not be repeated. For example, if there is a statement that participation in the research is voluntary in the concise summary, it does not need to be repeated later to satisfy the required elements of informed consent.</w:t>
      </w:r>
    </w:p>
  </w:comment>
  <w:comment w:id="1" w:author="UUIRB" w:date="2018-10-04T12:55:00Z" w:initials="A">
    <w:p w14:paraId="1ADBAD11" w14:textId="77777777" w:rsidR="00ED66AE" w:rsidRPr="005C61F3" w:rsidRDefault="00ED66AE" w:rsidP="00AF69F6">
      <w:pPr>
        <w:pStyle w:val="CommentText"/>
        <w:rPr>
          <w:rFonts w:asciiTheme="minorHAnsi" w:hAnsiTheme="minorHAnsi"/>
        </w:rPr>
      </w:pPr>
      <w:r>
        <w:rPr>
          <w:rStyle w:val="CommentReference"/>
        </w:rPr>
        <w:annotationRef/>
      </w:r>
      <w:r w:rsidRPr="00400F52">
        <w:rPr>
          <w:rFonts w:asciiTheme="minorHAnsi" w:hAnsiTheme="minorHAnsi"/>
          <w:b/>
        </w:rPr>
        <w:t>Concise Summary:</w:t>
      </w:r>
      <w:r>
        <w:rPr>
          <w:rFonts w:asciiTheme="minorHAnsi" w:hAnsiTheme="minorHAnsi"/>
        </w:rPr>
        <w:t xml:space="preserve"> Consent is being sought for research. </w:t>
      </w:r>
    </w:p>
  </w:comment>
  <w:comment w:id="2" w:author="UUIRB" w:date="2018-10-09T14:06:00Z" w:initials="A">
    <w:p w14:paraId="74FDF61C" w14:textId="23B6B42A" w:rsidR="00ED66AE" w:rsidRDefault="00ED66AE">
      <w:pPr>
        <w:pStyle w:val="CommentText"/>
      </w:pPr>
      <w:r>
        <w:rPr>
          <w:rStyle w:val="CommentReference"/>
        </w:rPr>
        <w:annotationRef/>
      </w:r>
      <w:r>
        <w:rPr>
          <w:rFonts w:asciiTheme="minorHAnsi" w:hAnsiTheme="minorHAnsi"/>
        </w:rPr>
        <w:t xml:space="preserve">Is there a statement that the study involves research? Yes. </w:t>
      </w:r>
      <w:r>
        <w:t xml:space="preserve"> </w:t>
      </w:r>
    </w:p>
  </w:comment>
  <w:comment w:id="3" w:author="UUIRB" w:date="2018-10-04T12:56:00Z" w:initials="A">
    <w:p w14:paraId="4412C09F" w14:textId="0FF4DA11" w:rsidR="00ED66AE" w:rsidRPr="005C61F3" w:rsidRDefault="00ED66AE">
      <w:pPr>
        <w:pStyle w:val="CommentText"/>
        <w:rPr>
          <w:rFonts w:asciiTheme="minorHAnsi" w:hAnsiTheme="minorHAnsi"/>
        </w:rPr>
      </w:pPr>
      <w:r>
        <w:rPr>
          <w:rStyle w:val="CommentReference"/>
        </w:rPr>
        <w:annotationRef/>
      </w:r>
      <w:r w:rsidRPr="00400F52">
        <w:rPr>
          <w:rFonts w:asciiTheme="minorHAnsi" w:hAnsiTheme="minorHAnsi"/>
          <w:b/>
        </w:rPr>
        <w:t>Concise Summary:</w:t>
      </w:r>
      <w:r>
        <w:rPr>
          <w:rFonts w:asciiTheme="minorHAnsi" w:hAnsiTheme="minorHAnsi"/>
        </w:rPr>
        <w:t xml:space="preserve"> Voluntary Participation.</w:t>
      </w:r>
    </w:p>
  </w:comment>
  <w:comment w:id="4" w:author="UUIRB" w:date="2018-10-09T11:48:00Z" w:initials="A">
    <w:p w14:paraId="5C688B3A" w14:textId="22609965" w:rsidR="00ED66AE" w:rsidRPr="007B51A2" w:rsidRDefault="00ED66AE" w:rsidP="007B51A2">
      <w:pPr>
        <w:pStyle w:val="CommentText"/>
        <w:rPr>
          <w:rFonts w:asciiTheme="minorHAnsi" w:hAnsiTheme="minorHAnsi" w:cstheme="minorHAnsi"/>
        </w:rPr>
      </w:pPr>
      <w:r>
        <w:rPr>
          <w:rStyle w:val="CommentReference"/>
        </w:rPr>
        <w:annotationRef/>
      </w:r>
      <w:r w:rsidRPr="00400F52">
        <w:rPr>
          <w:rStyle w:val="CommentReference"/>
          <w:b/>
        </w:rPr>
        <w:annotationRef/>
      </w:r>
      <w:r w:rsidRPr="00400F52">
        <w:rPr>
          <w:rFonts w:asciiTheme="minorHAnsi" w:hAnsiTheme="minorHAnsi" w:cstheme="minorHAnsi"/>
          <w:b/>
        </w:rPr>
        <w:t>Concise Summary:</w:t>
      </w:r>
      <w:r>
        <w:rPr>
          <w:rFonts w:asciiTheme="minorHAnsi" w:hAnsiTheme="minorHAnsi" w:cstheme="minorHAnsi"/>
        </w:rPr>
        <w:t xml:space="preserve"> Purpose of the research.</w:t>
      </w:r>
    </w:p>
  </w:comment>
  <w:comment w:id="5" w:author="UUIRB" w:date="2018-10-09T13:44:00Z" w:initials="A">
    <w:p w14:paraId="54F8EBA4" w14:textId="117CFC95" w:rsidR="00ED66AE" w:rsidRPr="00463271" w:rsidRDefault="00ED66AE">
      <w:pPr>
        <w:pStyle w:val="CommentText"/>
        <w:rPr>
          <w:rFonts w:asciiTheme="minorHAnsi" w:hAnsiTheme="minorHAnsi"/>
        </w:rPr>
      </w:pPr>
      <w:r>
        <w:rPr>
          <w:rStyle w:val="CommentReference"/>
        </w:rPr>
        <w:annotationRef/>
      </w:r>
      <w:r>
        <w:rPr>
          <w:rFonts w:asciiTheme="minorHAnsi" w:hAnsiTheme="minorHAnsi"/>
          <w:b/>
        </w:rPr>
        <w:t>Concise Summary:</w:t>
      </w:r>
      <w:r>
        <w:rPr>
          <w:rFonts w:asciiTheme="minorHAnsi" w:hAnsiTheme="minorHAnsi"/>
        </w:rPr>
        <w:t xml:space="preserve"> Procedures. The concise summary may describe, generally, the procedures. A more comprehensive and detailed description may be presented later. </w:t>
      </w:r>
    </w:p>
  </w:comment>
  <w:comment w:id="6" w:author="UUIRB" w:date="2018-10-09T13:29:00Z" w:initials="A">
    <w:p w14:paraId="1D656482" w14:textId="5FF2DDFF" w:rsidR="00ED66AE" w:rsidRPr="00D3353C" w:rsidRDefault="00ED66AE">
      <w:pPr>
        <w:pStyle w:val="CommentText"/>
        <w:rPr>
          <w:rFonts w:asciiTheme="minorHAnsi" w:hAnsiTheme="minorHAnsi" w:cstheme="minorHAnsi"/>
        </w:rPr>
      </w:pPr>
      <w:r>
        <w:rPr>
          <w:rStyle w:val="CommentReference"/>
        </w:rPr>
        <w:annotationRef/>
      </w:r>
      <w:r w:rsidRPr="00400F52">
        <w:rPr>
          <w:rFonts w:asciiTheme="minorHAnsi" w:hAnsiTheme="minorHAnsi" w:cstheme="minorHAnsi"/>
          <w:b/>
        </w:rPr>
        <w:t>Concise Summary:</w:t>
      </w:r>
      <w:r>
        <w:rPr>
          <w:rFonts w:asciiTheme="minorHAnsi" w:hAnsiTheme="minorHAnsi" w:cstheme="minorHAnsi"/>
        </w:rPr>
        <w:t xml:space="preserve"> Expected duration.</w:t>
      </w:r>
    </w:p>
  </w:comment>
  <w:comment w:id="7" w:author="UUIRB" w:date="2018-10-09T13:35:00Z" w:initials="A">
    <w:p w14:paraId="3FA7BCE8" w14:textId="2CB6101B" w:rsidR="00ED66AE" w:rsidRPr="00400F52" w:rsidRDefault="00ED66AE" w:rsidP="00400F52">
      <w:pPr>
        <w:pStyle w:val="CommentText"/>
        <w:rPr>
          <w:rFonts w:asciiTheme="minorHAnsi" w:hAnsiTheme="minorHAnsi"/>
        </w:rPr>
      </w:pPr>
      <w:r>
        <w:rPr>
          <w:rStyle w:val="CommentReference"/>
        </w:rPr>
        <w:annotationRef/>
      </w:r>
      <w:r w:rsidRPr="00400F52">
        <w:rPr>
          <w:rFonts w:asciiTheme="minorHAnsi" w:hAnsiTheme="minorHAnsi"/>
          <w:b/>
        </w:rPr>
        <w:t>Concise Summary:</w:t>
      </w:r>
      <w:r>
        <w:rPr>
          <w:rFonts w:asciiTheme="minorHAnsi" w:hAnsiTheme="minorHAnsi"/>
        </w:rPr>
        <w:t xml:space="preserve"> Reasonably foreseeable risks. T</w:t>
      </w:r>
      <w:r>
        <w:rPr>
          <w:rFonts w:asciiTheme="minorHAnsi" w:hAnsiTheme="minorHAnsi" w:cstheme="minorHAnsi"/>
        </w:rPr>
        <w:t>he concise summary may describe the most important foreseeable risks, while the more comprehensive and detailed list may be presented later.</w:t>
      </w:r>
    </w:p>
  </w:comment>
  <w:comment w:id="8" w:author="UUIRB" w:date="2018-10-09T13:39:00Z" w:initials="A">
    <w:p w14:paraId="5DC160D1" w14:textId="1B5C434D" w:rsidR="00ED66AE" w:rsidRPr="00400F52" w:rsidRDefault="00ED66AE">
      <w:pPr>
        <w:pStyle w:val="CommentText"/>
        <w:rPr>
          <w:rFonts w:asciiTheme="minorHAnsi" w:hAnsiTheme="minorHAnsi"/>
        </w:rPr>
      </w:pPr>
      <w:r>
        <w:rPr>
          <w:rStyle w:val="CommentReference"/>
        </w:rPr>
        <w:annotationRef/>
      </w:r>
      <w:r w:rsidRPr="00400F52">
        <w:rPr>
          <w:rFonts w:asciiTheme="minorHAnsi" w:hAnsiTheme="minorHAnsi"/>
          <w:b/>
        </w:rPr>
        <w:t>Concise Summary:</w:t>
      </w:r>
      <w:r>
        <w:rPr>
          <w:rFonts w:asciiTheme="minorHAnsi" w:hAnsiTheme="minorHAnsi"/>
        </w:rPr>
        <w:t xml:space="preserve"> Benefits that may be reasonably be expected.</w:t>
      </w:r>
    </w:p>
  </w:comment>
  <w:comment w:id="9" w:author="UUIRB" w:date="2018-10-09T14:12:00Z" w:initials="A">
    <w:p w14:paraId="1DEE48BB" w14:textId="48AE9E0E" w:rsidR="00ED66AE" w:rsidRPr="00FB5449" w:rsidRDefault="00ED66AE">
      <w:pPr>
        <w:pStyle w:val="CommentText"/>
        <w:rPr>
          <w:rFonts w:asciiTheme="minorHAnsi" w:hAnsiTheme="minorHAnsi"/>
        </w:rPr>
      </w:pPr>
      <w:r>
        <w:rPr>
          <w:rStyle w:val="CommentReference"/>
        </w:rPr>
        <w:annotationRef/>
      </w:r>
      <w:r>
        <w:rPr>
          <w:rFonts w:asciiTheme="minorHAnsi" w:hAnsiTheme="minorHAnsi"/>
        </w:rPr>
        <w:t xml:space="preserve">Is there a description of any benefits to the participants or others? Yes. Since this is described in the concise summary, it does not need to be repeated in the body of the consent document. </w:t>
      </w:r>
    </w:p>
  </w:comment>
  <w:comment w:id="10" w:author="UUIRB" w:date="2018-10-09T13:42:00Z" w:initials="A">
    <w:p w14:paraId="1DEFD974" w14:textId="5E2A3603" w:rsidR="00ED66AE" w:rsidRDefault="00ED66AE">
      <w:pPr>
        <w:pStyle w:val="CommentText"/>
      </w:pPr>
      <w:r>
        <w:rPr>
          <w:rStyle w:val="CommentReference"/>
        </w:rPr>
        <w:annotationRef/>
      </w:r>
      <w:r w:rsidRPr="00415845">
        <w:rPr>
          <w:rFonts w:asciiTheme="minorHAnsi" w:hAnsiTheme="minorHAnsi" w:cstheme="minorHAnsi"/>
          <w:b/>
        </w:rPr>
        <w:t>Concise Summary.</w:t>
      </w:r>
      <w:r>
        <w:rPr>
          <w:rFonts w:asciiTheme="minorHAnsi" w:hAnsiTheme="minorHAnsi" w:cstheme="minorHAnsi"/>
        </w:rPr>
        <w:t xml:space="preserve"> Alternative Procedures.</w:t>
      </w:r>
    </w:p>
  </w:comment>
  <w:comment w:id="11" w:author="UUIRB" w:date="2018-10-09T14:13:00Z" w:initials="A">
    <w:p w14:paraId="502088B7" w14:textId="67554178" w:rsidR="00ED66AE" w:rsidRPr="00AF67D0" w:rsidRDefault="00ED66AE">
      <w:pPr>
        <w:pStyle w:val="CommentText"/>
        <w:rPr>
          <w:rFonts w:asciiTheme="minorHAnsi" w:hAnsiTheme="minorHAnsi"/>
        </w:rPr>
      </w:pPr>
      <w:r>
        <w:rPr>
          <w:rStyle w:val="CommentReference"/>
        </w:rPr>
        <w:annotationRef/>
      </w:r>
      <w:r>
        <w:rPr>
          <w:rFonts w:asciiTheme="minorHAnsi" w:hAnsiTheme="minorHAnsi"/>
        </w:rPr>
        <w:t xml:space="preserve">Is there a disclosure of any alternative procedures or courses of treatment? Yes. </w:t>
      </w:r>
      <w:r w:rsidR="00DA2E64">
        <w:rPr>
          <w:rFonts w:asciiTheme="minorHAnsi" w:hAnsiTheme="minorHAnsi"/>
        </w:rPr>
        <w:t>S</w:t>
      </w:r>
      <w:r>
        <w:rPr>
          <w:rFonts w:asciiTheme="minorHAnsi" w:hAnsiTheme="minorHAnsi"/>
        </w:rPr>
        <w:t xml:space="preserve">ince this is described in the concise summary, it does not need to be repeated in the body of the consent document. </w:t>
      </w:r>
    </w:p>
  </w:comment>
  <w:comment w:id="12" w:author="UUIRB" w:date="2018-10-09T13:56:00Z" w:initials="A">
    <w:p w14:paraId="64999D78" w14:textId="27ACF05E" w:rsidR="00ED66AE" w:rsidRPr="002C5A2E" w:rsidRDefault="00ED66AE">
      <w:pPr>
        <w:pStyle w:val="CommentText"/>
        <w:rPr>
          <w:rFonts w:asciiTheme="minorHAnsi" w:hAnsiTheme="minorHAnsi"/>
        </w:rPr>
      </w:pPr>
      <w:r>
        <w:rPr>
          <w:rStyle w:val="CommentReference"/>
        </w:rPr>
        <w:annotationRef/>
      </w:r>
      <w:r>
        <w:rPr>
          <w:rStyle w:val="CommentReference"/>
          <w:rFonts w:asciiTheme="minorHAnsi" w:hAnsiTheme="minorHAnsi"/>
        </w:rPr>
        <w:t xml:space="preserve">Is there an explanation of the purposes of the research? Yes. </w:t>
      </w:r>
    </w:p>
  </w:comment>
  <w:comment w:id="13" w:author="UUIRB" w:date="2018-10-10T11:40:00Z" w:initials="A">
    <w:p w14:paraId="0845C328" w14:textId="2DA77701" w:rsidR="00ED66AE" w:rsidRPr="00312212" w:rsidRDefault="00ED66A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with the approximate number of participants involved in the study? Yes. </w:t>
      </w:r>
    </w:p>
  </w:comment>
  <w:comment w:id="14" w:author="UUIRB" w:date="2018-10-09T14:09:00Z" w:initials="A">
    <w:p w14:paraId="51CC08A5" w14:textId="586D7982" w:rsidR="00ED66AE" w:rsidRPr="00FB5449" w:rsidRDefault="00ED66AE">
      <w:pPr>
        <w:pStyle w:val="CommentText"/>
        <w:rPr>
          <w:rFonts w:asciiTheme="minorHAnsi" w:hAnsiTheme="minorHAnsi"/>
        </w:rPr>
      </w:pPr>
      <w:r>
        <w:rPr>
          <w:rStyle w:val="CommentReference"/>
        </w:rPr>
        <w:annotationRef/>
      </w:r>
      <w:r>
        <w:rPr>
          <w:rFonts w:asciiTheme="minorHAnsi" w:hAnsiTheme="minorHAnsi"/>
        </w:rPr>
        <w:t xml:space="preserve">Is there a description of the procedures to be followed including the identification of any procedures that are experimental? Yes. It is explained that the use of the combination of drugs is experimental. </w:t>
      </w:r>
    </w:p>
  </w:comment>
  <w:comment w:id="15" w:author="UUIRB" w:date="2018-10-09T14:08:00Z" w:initials="A">
    <w:p w14:paraId="3CCF3DA3" w14:textId="56765AE6" w:rsidR="00ED66AE" w:rsidRPr="00FB5449" w:rsidRDefault="00ED66AE">
      <w:pPr>
        <w:pStyle w:val="CommentText"/>
        <w:rPr>
          <w:rFonts w:asciiTheme="minorHAnsi" w:hAnsiTheme="minorHAnsi"/>
        </w:rPr>
      </w:pPr>
      <w:r>
        <w:rPr>
          <w:rStyle w:val="CommentReference"/>
        </w:rPr>
        <w:annotationRef/>
      </w:r>
      <w:r>
        <w:rPr>
          <w:rFonts w:asciiTheme="minorHAnsi" w:hAnsiTheme="minorHAnsi"/>
        </w:rPr>
        <w:t xml:space="preserve">Is the expected duration of participation stated? Yes. There is additional explanation of follow-up included later in the document. </w:t>
      </w:r>
    </w:p>
  </w:comment>
  <w:comment w:id="16" w:author="UUIRB" w:date="2018-10-09T14:10:00Z" w:initials="A">
    <w:p w14:paraId="408B3DCE" w14:textId="6C6CA870" w:rsidR="00ED66AE" w:rsidRPr="00FB5449" w:rsidRDefault="00ED66AE">
      <w:pPr>
        <w:pStyle w:val="CommentText"/>
        <w:rPr>
          <w:rFonts w:asciiTheme="minorHAnsi" w:hAnsiTheme="minorHAnsi"/>
        </w:rPr>
      </w:pPr>
      <w:r>
        <w:rPr>
          <w:rStyle w:val="CommentReference"/>
        </w:rPr>
        <w:annotationRef/>
      </w:r>
      <w:r>
        <w:rPr>
          <w:rFonts w:asciiTheme="minorHAnsi" w:hAnsiTheme="minorHAnsi"/>
        </w:rPr>
        <w:t xml:space="preserve">Is there a description of any foreseeable risks or discomforts to the participant? Yes. Although mentioned in the concise summary, this detailed and comprehensive list of potential risks is provided. </w:t>
      </w:r>
    </w:p>
  </w:comment>
  <w:comment w:id="17" w:author="UUIRB" w:date="2018-10-10T12:38:00Z" w:initials="A">
    <w:p w14:paraId="58B92CB9" w14:textId="049650A6" w:rsidR="00ED66AE" w:rsidRDefault="00ED66AE" w:rsidP="00AE7AB7">
      <w:pPr>
        <w:pStyle w:val="ListParagraph"/>
        <w:ind w:left="1440"/>
      </w:pPr>
      <w:r>
        <w:rPr>
          <w:rStyle w:val="CommentReference"/>
        </w:rPr>
        <w:annotationRef/>
      </w:r>
      <w:r>
        <w:rPr>
          <w:rFonts w:asciiTheme="minorHAnsi" w:hAnsiTheme="minorHAnsi" w:cstheme="minorHAnsi"/>
        </w:rPr>
        <w:t xml:space="preserve">For studies involving possible reproductive risks, participants should be informed of any known risks in pregnancy, either to the mother or child. </w:t>
      </w:r>
      <w:r w:rsidRPr="00AE7AB7">
        <w:rPr>
          <w:rFonts w:asciiTheme="minorHAnsi" w:hAnsiTheme="minorHAnsi" w:cstheme="minorHAnsi"/>
        </w:rPr>
        <w:t>For clinical trials adhering to GCP, risks to an embryo, fetus, or nursing infant must also be explained, as applicable. Acceptable methods of birth control that may be used during the research should be described. Finally, the informed consent should include a description of what action will occur in the event of pregnancy (i.e., follow-up of pregnancy outcome, immediate withdrawal from the study, etc.).</w:t>
      </w:r>
      <w:r>
        <w:t xml:space="preserve"> </w:t>
      </w:r>
    </w:p>
    <w:p w14:paraId="7BAA5E86" w14:textId="4E471065" w:rsidR="00ED66AE" w:rsidRPr="004739D3" w:rsidRDefault="00ED66AE">
      <w:pPr>
        <w:pStyle w:val="CommentText"/>
        <w:rPr>
          <w:rFonts w:asciiTheme="minorHAnsi" w:hAnsiTheme="minorHAnsi" w:cstheme="minorHAnsi"/>
        </w:rPr>
      </w:pPr>
    </w:p>
  </w:comment>
  <w:comment w:id="18" w:author="UUIRB" w:date="2018-10-09T14:54:00Z" w:initials="A">
    <w:p w14:paraId="5505EC25" w14:textId="2EDCA17E" w:rsidR="00ED66AE" w:rsidRPr="00FF12AE" w:rsidRDefault="00ED66AE">
      <w:pPr>
        <w:pStyle w:val="CommentText"/>
        <w:rPr>
          <w:rFonts w:asciiTheme="minorHAnsi" w:hAnsiTheme="minorHAnsi"/>
        </w:rPr>
      </w:pPr>
      <w:r w:rsidRPr="00FF12AE">
        <w:rPr>
          <w:rStyle w:val="CommentReference"/>
          <w:rFonts w:asciiTheme="minorHAnsi" w:hAnsiTheme="minorHAnsi"/>
        </w:rPr>
        <w:annotationRef/>
      </w:r>
      <w:r>
        <w:rPr>
          <w:rFonts w:asciiTheme="minorHAnsi" w:hAnsiTheme="minorHAnsi"/>
        </w:rPr>
        <w:t>Is there a statement that the treatment or procedure may involve risks to the participant that are currently unforeseeable? Yes.</w:t>
      </w:r>
    </w:p>
  </w:comment>
  <w:comment w:id="19" w:author="UUIRB" w:date="2018-10-10T11:59:00Z" w:initials="A">
    <w:p w14:paraId="4553627C" w14:textId="5E1E4049" w:rsidR="00ED66AE" w:rsidRPr="004739D3" w:rsidRDefault="00ED66AE">
      <w:pPr>
        <w:pStyle w:val="CommentText"/>
        <w:rPr>
          <w:rFonts w:asciiTheme="minorHAnsi" w:hAnsiTheme="minorHAnsi" w:cstheme="minorHAnsi"/>
        </w:rPr>
      </w:pPr>
      <w:r>
        <w:rPr>
          <w:rStyle w:val="CommentReference"/>
        </w:rPr>
        <w:annotationRef/>
      </w:r>
      <w:r w:rsidRPr="004739D3">
        <w:rPr>
          <w:rFonts w:asciiTheme="minorHAnsi" w:hAnsiTheme="minorHAnsi" w:cstheme="minorHAnsi"/>
        </w:rPr>
        <w:t>For research involving biospecimens, is there</w:t>
      </w:r>
      <w:r>
        <w:rPr>
          <w:rFonts w:asciiTheme="minorHAnsi" w:hAnsiTheme="minorHAnsi" w:cstheme="minorHAnsi"/>
        </w:rPr>
        <w:t xml:space="preserve"> a statement about whether the research may include whole genome sequencing? Yes.</w:t>
      </w:r>
    </w:p>
  </w:comment>
  <w:comment w:id="20" w:author="UUIRB" w:date="2018-10-10T11:44:00Z" w:initials="A">
    <w:p w14:paraId="1749AB44" w14:textId="77777777" w:rsidR="00ED66AE" w:rsidRPr="00312212" w:rsidRDefault="00ED66AE" w:rsidP="0076701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about whether clinically relevant research results will be disclosed to participants? Yes. </w:t>
      </w:r>
    </w:p>
  </w:comment>
  <w:comment w:id="21" w:author="UUIRB" w:date="2018-10-09T14:31:00Z" w:initials="A">
    <w:p w14:paraId="425596A3" w14:textId="1B22A50F" w:rsidR="00ED66AE" w:rsidRPr="00F22C92" w:rsidRDefault="00ED66AE">
      <w:pPr>
        <w:pStyle w:val="CommentText"/>
        <w:rPr>
          <w:rFonts w:asciiTheme="minorHAnsi" w:hAnsiTheme="minorHAnsi"/>
        </w:rPr>
      </w:pPr>
      <w:r>
        <w:rPr>
          <w:rStyle w:val="CommentReference"/>
        </w:rPr>
        <w:annotationRef/>
      </w:r>
      <w:r>
        <w:rPr>
          <w:rFonts w:asciiTheme="minorHAnsi" w:hAnsiTheme="minorHAnsi"/>
        </w:rPr>
        <w:t>Is the necessary contact information provided? Yes.</w:t>
      </w:r>
    </w:p>
  </w:comment>
  <w:comment w:id="24" w:author="UUIRB" w:date="2018-11-01T11:46:00Z" w:initials="AS">
    <w:p w14:paraId="6FB3A0D1" w14:textId="2BF9D7FF" w:rsidR="008C5379" w:rsidRDefault="008C5379" w:rsidP="008C5379">
      <w:pPr>
        <w:pStyle w:val="CommentText"/>
      </w:pPr>
      <w:r>
        <w:rPr>
          <w:rStyle w:val="CommentReference"/>
        </w:rPr>
        <w:annotationRef/>
      </w:r>
      <w:r>
        <w:rPr>
          <w:rFonts w:asciiTheme="minorHAnsi" w:hAnsiTheme="minorHAnsi" w:cstheme="minorHAnsi"/>
        </w:rPr>
        <w:t>This statement is required for all studies. This language should be included verbatim.</w:t>
      </w:r>
    </w:p>
  </w:comment>
  <w:comment w:id="25" w:author="UUIRB" w:date="2018-11-01T11:44:00Z" w:initials="AS">
    <w:p w14:paraId="09D53B2B" w14:textId="74CA2C38" w:rsidR="00DA2E64" w:rsidRPr="00DA2E64" w:rsidRDefault="00DA2E64">
      <w:pPr>
        <w:pStyle w:val="CommentText"/>
        <w:rPr>
          <w:rFonts w:asciiTheme="minorHAnsi" w:hAnsiTheme="minorHAnsi" w:cstheme="minorHAnsi"/>
        </w:rPr>
      </w:pPr>
      <w:r>
        <w:rPr>
          <w:rStyle w:val="CommentReference"/>
        </w:rPr>
        <w:annotationRef/>
      </w:r>
      <w:bookmarkStart w:id="26" w:name="_GoBack"/>
      <w:bookmarkEnd w:id="26"/>
      <w:r>
        <w:rPr>
          <w:rFonts w:asciiTheme="minorHAnsi" w:hAnsiTheme="minorHAnsi" w:cstheme="minorHAnsi"/>
        </w:rPr>
        <w:t xml:space="preserve">This statement </w:t>
      </w:r>
      <w:r>
        <w:rPr>
          <w:rFonts w:asciiTheme="minorHAnsi" w:hAnsiTheme="minorHAnsi" w:cstheme="minorHAnsi"/>
        </w:rPr>
        <w:t xml:space="preserve">is required </w:t>
      </w:r>
      <w:r>
        <w:rPr>
          <w:rFonts w:asciiTheme="minorHAnsi" w:hAnsiTheme="minorHAnsi" w:cstheme="minorHAnsi"/>
        </w:rPr>
        <w:t>when the study is conducted at the University of Utah.</w:t>
      </w:r>
      <w:r>
        <w:rPr>
          <w:rFonts w:asciiTheme="minorHAnsi" w:hAnsiTheme="minorHAnsi" w:cstheme="minorHAnsi"/>
        </w:rPr>
        <w:t xml:space="preserve"> The language should be included verbatim. </w:t>
      </w:r>
    </w:p>
  </w:comment>
  <w:comment w:id="27" w:author="UUIRB" w:date="2018-10-09T14:17:00Z" w:initials="A">
    <w:p w14:paraId="785F0569" w14:textId="121AE6C9" w:rsidR="00ED66AE" w:rsidRPr="0046116C" w:rsidRDefault="00ED66AE">
      <w:pPr>
        <w:pStyle w:val="CommentText"/>
        <w:rPr>
          <w:rFonts w:asciiTheme="minorHAnsi" w:hAnsiTheme="minorHAnsi"/>
        </w:rPr>
      </w:pPr>
      <w:r>
        <w:rPr>
          <w:rStyle w:val="CommentReference"/>
        </w:rPr>
        <w:annotationRef/>
      </w:r>
      <w:r w:rsidR="00DA2E64">
        <w:rPr>
          <w:rFonts w:asciiTheme="minorHAnsi" w:hAnsiTheme="minorHAnsi"/>
        </w:rPr>
        <w:t>For research involving more than minimal risk, i</w:t>
      </w:r>
      <w:r>
        <w:rPr>
          <w:rFonts w:asciiTheme="minorHAnsi" w:hAnsiTheme="minorHAnsi"/>
        </w:rPr>
        <w:t>s there a statement about what options are available if injury to the participant occurs? Yes.</w:t>
      </w:r>
    </w:p>
  </w:comment>
  <w:comment w:id="28" w:author="UUIRB" w:date="2018-11-01T11:42:00Z" w:initials="AS">
    <w:p w14:paraId="7F78D7AC" w14:textId="53891360" w:rsidR="00DA2E64" w:rsidRPr="00DA2E64" w:rsidRDefault="00DA2E64">
      <w:pPr>
        <w:pStyle w:val="CommentText"/>
        <w:rPr>
          <w:rFonts w:ascii="Calibri" w:hAnsi="Calibri" w:cs="Calibri"/>
        </w:rPr>
      </w:pPr>
      <w:r w:rsidRPr="00DA2E64">
        <w:rPr>
          <w:rStyle w:val="CommentReference"/>
          <w:rFonts w:ascii="Calibri" w:hAnsi="Calibri" w:cs="Calibri"/>
        </w:rPr>
        <w:annotationRef/>
      </w:r>
      <w:r>
        <w:rPr>
          <w:rFonts w:ascii="Calibri" w:hAnsi="Calibri" w:cs="Calibri"/>
        </w:rPr>
        <w:t xml:space="preserve">These paragraphs are required by the IRB for research involving more than minimal risk and conducted at the University of Utah. The language should be included verbatim. </w:t>
      </w:r>
    </w:p>
  </w:comment>
  <w:comment w:id="29" w:author="UUIRB" w:date="2018-10-09T14:32:00Z" w:initials="A">
    <w:p w14:paraId="46229DD1" w14:textId="1E6DF43A" w:rsidR="00ED66AE" w:rsidRPr="00F22C92" w:rsidRDefault="00ED66AE">
      <w:pPr>
        <w:pStyle w:val="CommentText"/>
        <w:rPr>
          <w:rFonts w:asciiTheme="minorHAnsi" w:hAnsiTheme="minorHAnsi"/>
        </w:rPr>
      </w:pPr>
      <w:r>
        <w:rPr>
          <w:rStyle w:val="CommentReference"/>
        </w:rPr>
        <w:annotationRef/>
      </w:r>
      <w:r>
        <w:rPr>
          <w:rFonts w:asciiTheme="minorHAnsi" w:hAnsiTheme="minorHAnsi"/>
        </w:rPr>
        <w:t xml:space="preserve">Is there a statement that participation is voluntary? Yes. Although this is stated in the concise summary. It was repeated here. However, this provides more detail. </w:t>
      </w:r>
    </w:p>
  </w:comment>
  <w:comment w:id="30" w:author="UUIRB" w:date="2018-10-09T14:34:00Z" w:initials="A">
    <w:p w14:paraId="13396B6C" w14:textId="2D72FFE5" w:rsidR="00ED66AE" w:rsidRPr="00F22C92" w:rsidRDefault="00ED66AE">
      <w:pPr>
        <w:pStyle w:val="CommentText"/>
        <w:rPr>
          <w:rFonts w:asciiTheme="minorHAnsi" w:hAnsiTheme="minorHAnsi"/>
        </w:rPr>
      </w:pPr>
      <w:r>
        <w:rPr>
          <w:rStyle w:val="CommentReference"/>
        </w:rPr>
        <w:annotationRef/>
      </w:r>
      <w:r>
        <w:rPr>
          <w:rFonts w:asciiTheme="minorHAnsi" w:hAnsiTheme="minorHAnsi"/>
        </w:rPr>
        <w:t xml:space="preserve">Is there a statement that individuals may refuse to participate or discontinue participation without penalty or loss of benefits? Yes. </w:t>
      </w:r>
    </w:p>
  </w:comment>
  <w:comment w:id="31" w:author="UUIRB" w:date="2018-10-09T15:00:00Z" w:initials="A">
    <w:p w14:paraId="485E1945" w14:textId="411E2D3F" w:rsidR="00ED66AE" w:rsidRPr="00D73A4C" w:rsidRDefault="00ED66AE">
      <w:pPr>
        <w:pStyle w:val="CommentText"/>
        <w:rPr>
          <w:rFonts w:asciiTheme="minorHAnsi" w:hAnsiTheme="minorHAnsi"/>
        </w:rPr>
      </w:pPr>
      <w:r>
        <w:rPr>
          <w:rStyle w:val="CommentReference"/>
        </w:rPr>
        <w:annotationRef/>
      </w:r>
      <w:r>
        <w:t xml:space="preserve"> </w:t>
      </w:r>
      <w:r>
        <w:rPr>
          <w:rFonts w:asciiTheme="minorHAnsi" w:hAnsiTheme="minorHAnsi"/>
        </w:rPr>
        <w:t xml:space="preserve">Is there a description of the consequences of a participant’s decision to withdraw and procedures for withdrawal? Yes. </w:t>
      </w:r>
    </w:p>
  </w:comment>
  <w:comment w:id="32" w:author="UUIRB" w:date="2018-10-09T14:56:00Z" w:initials="A">
    <w:p w14:paraId="2815BC1C" w14:textId="3AEDCF23" w:rsidR="00ED66AE" w:rsidRPr="00FF12AE" w:rsidRDefault="00ED66AE">
      <w:pPr>
        <w:pStyle w:val="CommentText"/>
        <w:rPr>
          <w:rFonts w:ascii="Calibri" w:hAnsi="Calibri"/>
        </w:rPr>
      </w:pPr>
      <w:r>
        <w:rPr>
          <w:rStyle w:val="CommentReference"/>
        </w:rPr>
        <w:annotationRef/>
      </w:r>
      <w:r>
        <w:rPr>
          <w:rFonts w:ascii="Calibri" w:hAnsi="Calibri"/>
        </w:rPr>
        <w:t>Is there a description of anticipated circumstances under which the investigator may terminate participation? Yes.</w:t>
      </w:r>
    </w:p>
  </w:comment>
  <w:comment w:id="33" w:author="UUIRB" w:date="2018-10-09T14:57:00Z" w:initials="A">
    <w:p w14:paraId="252F3832" w14:textId="1169241F" w:rsidR="00ED66AE" w:rsidRPr="00FF12AE" w:rsidRDefault="00ED66AE">
      <w:pPr>
        <w:pStyle w:val="CommentText"/>
        <w:rPr>
          <w:rFonts w:asciiTheme="minorHAnsi" w:hAnsiTheme="minorHAnsi"/>
        </w:rPr>
      </w:pPr>
      <w:r>
        <w:rPr>
          <w:rStyle w:val="CommentReference"/>
        </w:rPr>
        <w:annotationRef/>
      </w:r>
      <w:r>
        <w:rPr>
          <w:rFonts w:asciiTheme="minorHAnsi" w:hAnsiTheme="minorHAnsi"/>
        </w:rPr>
        <w:t>Is there a description of any additional costs to the participant? Yes.</w:t>
      </w:r>
    </w:p>
  </w:comment>
  <w:comment w:id="34" w:author="UUIRB" w:date="2018-10-09T14:59:00Z" w:initials="A">
    <w:p w14:paraId="4A40223E" w14:textId="6F9B8597" w:rsidR="00ED66AE" w:rsidRPr="00D73A4C" w:rsidRDefault="00ED66AE">
      <w:pPr>
        <w:pStyle w:val="CommentText"/>
        <w:rPr>
          <w:rFonts w:asciiTheme="minorHAnsi" w:hAnsiTheme="minorHAnsi"/>
        </w:rPr>
      </w:pPr>
      <w:r w:rsidRPr="00D73A4C">
        <w:rPr>
          <w:rStyle w:val="CommentReference"/>
          <w:rFonts w:asciiTheme="minorHAnsi" w:hAnsiTheme="minorHAnsi"/>
        </w:rPr>
        <w:annotationRef/>
      </w:r>
      <w:r>
        <w:rPr>
          <w:rStyle w:val="CommentReference"/>
          <w:rFonts w:asciiTheme="minorHAnsi" w:hAnsiTheme="minorHAnsi"/>
        </w:rPr>
        <w:t xml:space="preserve">Is there a description of any compensation given to the participant? There is not compensation for participation. However, there is a description of reimbursement for expenses. </w:t>
      </w:r>
    </w:p>
  </w:comment>
  <w:comment w:id="35" w:author="UUIRB" w:date="2018-10-19T11:31:00Z" w:initials="AS">
    <w:p w14:paraId="0063A468" w14:textId="76E659C5" w:rsidR="00870CB1" w:rsidRPr="00870CB1" w:rsidRDefault="00870CB1">
      <w:pPr>
        <w:pStyle w:val="CommentText"/>
        <w:rPr>
          <w:rFonts w:asciiTheme="minorHAnsi" w:hAnsiTheme="minorHAnsi"/>
        </w:rPr>
      </w:pPr>
      <w:r w:rsidRPr="00870CB1">
        <w:rPr>
          <w:rStyle w:val="CommentReference"/>
          <w:rFonts w:asciiTheme="minorHAnsi" w:hAnsiTheme="minorHAnsi"/>
        </w:rPr>
        <w:annotationRef/>
      </w:r>
      <w:r w:rsidRPr="00870CB1">
        <w:rPr>
          <w:rFonts w:asciiTheme="minorHAnsi" w:hAnsiTheme="minorHAnsi"/>
        </w:rPr>
        <w:t xml:space="preserve"> </w:t>
      </w:r>
      <w:r>
        <w:rPr>
          <w:rFonts w:asciiTheme="minorHAnsi" w:hAnsiTheme="minorHAnsi"/>
        </w:rPr>
        <w:t xml:space="preserve">Is there a statement about whether the participant’s biospecimens may be used for commercial profit? Yes. </w:t>
      </w:r>
    </w:p>
  </w:comment>
  <w:comment w:id="36" w:author="UUIRB" w:date="2018-10-09T15:02:00Z" w:initials="A">
    <w:p w14:paraId="6EDD3295" w14:textId="7C6CA418" w:rsidR="00ED66AE" w:rsidRPr="00D73A4C" w:rsidRDefault="00ED66AE">
      <w:pPr>
        <w:pStyle w:val="CommentText"/>
        <w:rPr>
          <w:rFonts w:asciiTheme="minorHAnsi" w:hAnsiTheme="minorHAnsi"/>
        </w:rPr>
      </w:pPr>
      <w:r>
        <w:rPr>
          <w:rStyle w:val="CommentReference"/>
        </w:rPr>
        <w:annotationRef/>
      </w:r>
      <w:r>
        <w:rPr>
          <w:rFonts w:asciiTheme="minorHAnsi" w:hAnsiTheme="minorHAnsi"/>
        </w:rPr>
        <w:t xml:space="preserve">Is there a statement regarding significant new findings? Yes. </w:t>
      </w:r>
    </w:p>
  </w:comment>
  <w:comment w:id="37" w:author="UUIRB" w:date="2018-10-10T11:50:00Z" w:initials="A">
    <w:p w14:paraId="5DBB9D4F" w14:textId="491B1A5F" w:rsidR="00ED66AE" w:rsidRPr="008609FA" w:rsidRDefault="00ED66AE">
      <w:pPr>
        <w:pStyle w:val="CommentText"/>
        <w:rPr>
          <w:rFonts w:asciiTheme="minorHAnsi" w:hAnsiTheme="minorHAnsi" w:cstheme="minorHAnsi"/>
        </w:rPr>
      </w:pPr>
      <w:r>
        <w:rPr>
          <w:rStyle w:val="CommentReference"/>
        </w:rPr>
        <w:annotationRef/>
      </w:r>
      <w:r>
        <w:rPr>
          <w:rFonts w:asciiTheme="minorHAnsi" w:hAnsiTheme="minorHAnsi" w:cstheme="minorHAnsi"/>
        </w:rPr>
        <w:t>Is there a statement about whether clinically relevant research results will be disclosed to participants? Yes.</w:t>
      </w:r>
    </w:p>
  </w:comment>
  <w:comment w:id="38" w:author="UUIRB" w:date="2018-10-10T11:54:00Z" w:initials="A">
    <w:p w14:paraId="2F3840CA" w14:textId="3F10D0EF" w:rsidR="00ED66AE" w:rsidRPr="008609FA" w:rsidRDefault="00ED66AE">
      <w:pPr>
        <w:pStyle w:val="CommentText"/>
        <w:rPr>
          <w:rFonts w:asciiTheme="minorHAnsi" w:hAnsiTheme="minorHAnsi" w:cstheme="minorHAnsi"/>
        </w:rPr>
      </w:pPr>
      <w:r w:rsidRPr="008609FA">
        <w:rPr>
          <w:rStyle w:val="CommentReference"/>
          <w:rFonts w:asciiTheme="minorHAnsi" w:hAnsiTheme="minorHAnsi" w:cstheme="minorHAnsi"/>
        </w:rPr>
        <w:annotationRef/>
      </w:r>
      <w:r>
        <w:rPr>
          <w:rFonts w:asciiTheme="minorHAnsi" w:hAnsiTheme="minorHAnsi" w:cstheme="minorHAnsi"/>
        </w:rPr>
        <w:t xml:space="preserve">Will your study require HIPAA authorization for the use of medical records? Yes. This study combines the informed consent with the HIPAA authorization. The confidentiality is also combined in this section. </w:t>
      </w:r>
    </w:p>
  </w:comment>
  <w:comment w:id="39" w:author="UUIRB" w:date="2018-10-10T13:29:00Z" w:initials="A">
    <w:p w14:paraId="2D5FD568" w14:textId="287DA1F5" w:rsidR="00B05D4E" w:rsidRPr="00B05D4E" w:rsidRDefault="00B05D4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authorization includes a description of information to be used or disclosed. </w:t>
      </w:r>
    </w:p>
  </w:comment>
  <w:comment w:id="40" w:author="UUIRB" w:date="2018-10-09T14:15:00Z" w:initials="A">
    <w:p w14:paraId="4D67CFBA" w14:textId="20FF449F" w:rsidR="00ED66AE" w:rsidRPr="004079E5" w:rsidRDefault="00ED66AE">
      <w:pPr>
        <w:pStyle w:val="CommentText"/>
        <w:rPr>
          <w:rFonts w:asciiTheme="minorHAnsi" w:hAnsiTheme="minorHAnsi"/>
        </w:rPr>
      </w:pPr>
      <w:r>
        <w:rPr>
          <w:rStyle w:val="CommentReference"/>
        </w:rPr>
        <w:annotationRef/>
      </w:r>
      <w:r>
        <w:rPr>
          <w:rFonts w:asciiTheme="minorHAnsi" w:hAnsiTheme="minorHAnsi"/>
        </w:rPr>
        <w:t xml:space="preserve">Is there a statement describing the confidentiality of records? Yes. </w:t>
      </w:r>
    </w:p>
  </w:comment>
  <w:comment w:id="41" w:author="UUIRB" w:date="2018-10-10T13:31:00Z" w:initials="A">
    <w:p w14:paraId="1011729F" w14:textId="67E3E229" w:rsidR="009C5806" w:rsidRPr="009C5806" w:rsidRDefault="009C5806">
      <w:pPr>
        <w:pStyle w:val="CommentText"/>
        <w:rPr>
          <w:rFonts w:asciiTheme="minorHAnsi" w:hAnsiTheme="minorHAnsi" w:cstheme="minorHAnsi"/>
        </w:rPr>
      </w:pPr>
      <w:r w:rsidRPr="009C5806">
        <w:rPr>
          <w:rStyle w:val="CommentReference"/>
          <w:rFonts w:asciiTheme="minorHAnsi" w:hAnsiTheme="minorHAnsi" w:cstheme="minorHAnsi"/>
        </w:rPr>
        <w:annotationRef/>
      </w:r>
      <w:r>
        <w:rPr>
          <w:rFonts w:asciiTheme="minorHAnsi" w:hAnsiTheme="minorHAnsi" w:cstheme="minorHAnsi"/>
        </w:rPr>
        <w:t>Does the authorization include the name or identification of the recipient of the information</w:t>
      </w:r>
      <w:r w:rsidR="00412F52">
        <w:rPr>
          <w:rFonts w:asciiTheme="minorHAnsi" w:hAnsiTheme="minorHAnsi" w:cstheme="minorHAnsi"/>
        </w:rPr>
        <w:t xml:space="preserve"> and describe the purpose of the requested use or disclosure</w:t>
      </w:r>
      <w:r>
        <w:rPr>
          <w:rFonts w:asciiTheme="minorHAnsi" w:hAnsiTheme="minorHAnsi" w:cstheme="minorHAnsi"/>
        </w:rPr>
        <w:t xml:space="preserve">? Yes. </w:t>
      </w:r>
    </w:p>
  </w:comment>
  <w:comment w:id="42" w:author="UUIRB" w:date="2018-10-10T13:12:00Z" w:initials="A">
    <w:p w14:paraId="0391EFC1" w14:textId="324AEADB" w:rsidR="00ED66AE" w:rsidRPr="00ED66AE" w:rsidRDefault="00ED66AE">
      <w:pPr>
        <w:pStyle w:val="CommentText"/>
        <w:rPr>
          <w:rFonts w:asciiTheme="minorHAnsi" w:hAnsiTheme="minorHAnsi" w:cstheme="minorHAnsi"/>
        </w:rPr>
      </w:pPr>
      <w:r>
        <w:rPr>
          <w:rStyle w:val="CommentReference"/>
        </w:rPr>
        <w:annotationRef/>
      </w:r>
      <w:r>
        <w:rPr>
          <w:rFonts w:asciiTheme="minorHAnsi" w:hAnsiTheme="minorHAnsi" w:cstheme="minorHAnsi"/>
        </w:rPr>
        <w:t>If testing is performed as a result of study participation for any commun</w:t>
      </w:r>
      <w:r w:rsidR="00B05D4E">
        <w:rPr>
          <w:rFonts w:asciiTheme="minorHAnsi" w:hAnsiTheme="minorHAnsi" w:cstheme="minorHAnsi"/>
        </w:rPr>
        <w:t xml:space="preserve">icable or infectious diseases, reporting may be mandatory to a state health department. The participant should be told about state reporting. A description of how results will be given to participants, and a description of how participants may find counseling or medical care should also be included. </w:t>
      </w:r>
      <w:r>
        <w:rPr>
          <w:rFonts w:asciiTheme="minorHAnsi" w:hAnsiTheme="minorHAnsi" w:cstheme="minorHAnsi"/>
        </w:rPr>
        <w:t xml:space="preserve"> </w:t>
      </w:r>
    </w:p>
  </w:comment>
  <w:comment w:id="43" w:author="UUIRB" w:date="2018-10-10T13:54:00Z" w:initials="A">
    <w:p w14:paraId="41865302" w14:textId="26D87A21" w:rsidR="00412F52" w:rsidRPr="00412F52" w:rsidRDefault="00412F52">
      <w:pPr>
        <w:pStyle w:val="CommentText"/>
        <w:rPr>
          <w:rFonts w:asciiTheme="minorHAnsi" w:hAnsiTheme="minorHAnsi" w:cstheme="minorHAnsi"/>
        </w:rPr>
      </w:pPr>
      <w:r>
        <w:rPr>
          <w:rStyle w:val="CommentReference"/>
        </w:rPr>
        <w:annotationRef/>
      </w:r>
      <w:r>
        <w:rPr>
          <w:rFonts w:asciiTheme="minorHAnsi" w:hAnsiTheme="minorHAnsi" w:cstheme="minorHAnsi"/>
        </w:rPr>
        <w:t>Is there a statement about the potential of PHI being re-disclosed? Yes.</w:t>
      </w:r>
    </w:p>
  </w:comment>
  <w:comment w:id="44" w:author="UUIRB" w:date="2018-10-10T14:08:00Z" w:initials="A">
    <w:p w14:paraId="6D3E8931" w14:textId="40DE93B2" w:rsidR="006667F9" w:rsidRPr="006667F9" w:rsidRDefault="006667F9">
      <w:pPr>
        <w:pStyle w:val="CommentText"/>
        <w:rPr>
          <w:rFonts w:asciiTheme="minorHAnsi" w:hAnsiTheme="minorHAnsi" w:cstheme="minorHAnsi"/>
        </w:rPr>
      </w:pPr>
      <w:r w:rsidRPr="006667F9">
        <w:rPr>
          <w:rStyle w:val="CommentReference"/>
          <w:rFonts w:asciiTheme="minorHAnsi" w:hAnsiTheme="minorHAnsi" w:cstheme="minorHAnsi"/>
        </w:rPr>
        <w:annotationRef/>
      </w:r>
      <w:r>
        <w:rPr>
          <w:rFonts w:asciiTheme="minorHAnsi" w:hAnsiTheme="minorHAnsi" w:cstheme="minorHAnsi"/>
        </w:rPr>
        <w:t>Is there a statement describing authorization and the ability or inability to condition enrollment on the authorization? Yes.</w:t>
      </w:r>
    </w:p>
  </w:comment>
  <w:comment w:id="45" w:author="UUIRB" w:date="2018-10-10T13:36:00Z" w:initials="A">
    <w:p w14:paraId="4AC3C91F" w14:textId="17A084CF" w:rsidR="009C5806" w:rsidRPr="009C5806" w:rsidRDefault="009C580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about the revocation of authorization? Yes. </w:t>
      </w:r>
    </w:p>
  </w:comment>
  <w:comment w:id="46" w:author="UUIRB" w:date="2018-10-10T13:34:00Z" w:initials="A">
    <w:p w14:paraId="3F19E09C" w14:textId="7710DCD6" w:rsidR="009C5806" w:rsidRPr="009C5806" w:rsidRDefault="009C580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Does the authorization include a description of expiration? Yes. </w:t>
      </w:r>
    </w:p>
  </w:comment>
  <w:comment w:id="47" w:author="UUIRB" w:date="2018-10-10T14:09:00Z" w:initials="A">
    <w:p w14:paraId="51FD9DB4" w14:textId="735164AE" w:rsidR="006667F9" w:rsidRPr="006667F9" w:rsidRDefault="006667F9">
      <w:pPr>
        <w:pStyle w:val="CommentText"/>
        <w:rPr>
          <w:rFonts w:asciiTheme="minorHAnsi" w:hAnsiTheme="minorHAnsi" w:cstheme="minorHAnsi"/>
        </w:rPr>
      </w:pPr>
      <w:r>
        <w:rPr>
          <w:rStyle w:val="CommentReference"/>
        </w:rPr>
        <w:annotationRef/>
      </w:r>
      <w:r w:rsidR="008D114B">
        <w:rPr>
          <w:rFonts w:asciiTheme="minorHAnsi" w:hAnsiTheme="minorHAnsi" w:cstheme="minorHAnsi"/>
        </w:rPr>
        <w:t xml:space="preserve">Does the authorization include the name of the person authorized to make the requested disclosure and obtain a signature? Yes. </w:t>
      </w:r>
    </w:p>
  </w:comment>
  <w:comment w:id="48" w:author="UUIRB" w:date="2018-10-19T11:12:00Z" w:initials="AS">
    <w:p w14:paraId="01556930" w14:textId="77777777" w:rsidR="00531C86" w:rsidRDefault="006B1A98">
      <w:pPr>
        <w:pStyle w:val="CommentText"/>
        <w:rPr>
          <w:rFonts w:asciiTheme="minorHAnsi" w:hAnsiTheme="minorHAnsi"/>
        </w:rPr>
      </w:pPr>
      <w:r>
        <w:rPr>
          <w:rStyle w:val="CommentReference"/>
        </w:rPr>
        <w:annotationRef/>
      </w:r>
      <w:r w:rsidR="00531C86">
        <w:rPr>
          <w:rFonts w:asciiTheme="minorHAnsi" w:hAnsiTheme="minorHAnsi"/>
        </w:rPr>
        <w:t xml:space="preserve">Some investigators may conduct an oral presentation of informed consent information in conjunction with a short form written consent document with a written summary of what is presented orally. A IRB-approved English language consent document may serve as the written summary. </w:t>
      </w:r>
    </w:p>
    <w:p w14:paraId="47E11A0F" w14:textId="77777777" w:rsidR="00531C86" w:rsidRDefault="00531C86">
      <w:pPr>
        <w:pStyle w:val="CommentText"/>
        <w:rPr>
          <w:rFonts w:asciiTheme="minorHAnsi" w:hAnsiTheme="minorHAnsi"/>
        </w:rPr>
      </w:pPr>
    </w:p>
    <w:p w14:paraId="084E80E7" w14:textId="04DA558B" w:rsidR="006B1A98" w:rsidRPr="006B1A98" w:rsidRDefault="00531C86">
      <w:pPr>
        <w:pStyle w:val="CommentText"/>
        <w:rPr>
          <w:rFonts w:asciiTheme="minorHAnsi" w:hAnsiTheme="minorHAnsi"/>
        </w:rPr>
      </w:pPr>
      <w:r>
        <w:rPr>
          <w:rFonts w:asciiTheme="minorHAnsi" w:hAnsiTheme="minorHAnsi"/>
        </w:rPr>
        <w:t xml:space="preserve">If the consent document is used as a written summary when an interpreter translates the oral presentation, the person providing language interpretation commonly acts as a witness for the Short Form process. This language interpreter statement may be inserted and used when this consent process is approved by the IRB.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2A9BA9" w15:done="0"/>
  <w15:commentEx w15:paraId="1ADBAD11" w15:done="0"/>
  <w15:commentEx w15:paraId="74FDF61C" w15:done="0"/>
  <w15:commentEx w15:paraId="4412C09F" w15:done="0"/>
  <w15:commentEx w15:paraId="5C688B3A" w15:done="0"/>
  <w15:commentEx w15:paraId="54F8EBA4" w15:done="0"/>
  <w15:commentEx w15:paraId="1D656482" w15:done="0"/>
  <w15:commentEx w15:paraId="3FA7BCE8" w15:done="0"/>
  <w15:commentEx w15:paraId="5DC160D1" w15:done="0"/>
  <w15:commentEx w15:paraId="1DEE48BB" w15:done="0"/>
  <w15:commentEx w15:paraId="1DEFD974" w15:done="0"/>
  <w15:commentEx w15:paraId="502088B7" w15:done="0"/>
  <w15:commentEx w15:paraId="64999D78" w15:done="0"/>
  <w15:commentEx w15:paraId="0845C328" w15:done="0"/>
  <w15:commentEx w15:paraId="51CC08A5" w15:done="0"/>
  <w15:commentEx w15:paraId="3CCF3DA3" w15:done="0"/>
  <w15:commentEx w15:paraId="408B3DCE" w15:done="0"/>
  <w15:commentEx w15:paraId="7BAA5E86" w15:done="0"/>
  <w15:commentEx w15:paraId="5505EC25" w15:done="0"/>
  <w15:commentEx w15:paraId="4553627C" w15:done="0"/>
  <w15:commentEx w15:paraId="1749AB44" w15:done="0"/>
  <w15:commentEx w15:paraId="425596A3" w15:done="0"/>
  <w15:commentEx w15:paraId="6FB3A0D1" w15:done="0"/>
  <w15:commentEx w15:paraId="09D53B2B" w15:done="0"/>
  <w15:commentEx w15:paraId="785F0569" w15:done="0"/>
  <w15:commentEx w15:paraId="7F78D7AC" w15:done="0"/>
  <w15:commentEx w15:paraId="46229DD1" w15:done="0"/>
  <w15:commentEx w15:paraId="13396B6C" w15:done="0"/>
  <w15:commentEx w15:paraId="485E1945" w15:done="0"/>
  <w15:commentEx w15:paraId="2815BC1C" w15:done="0"/>
  <w15:commentEx w15:paraId="252F3832" w15:done="0"/>
  <w15:commentEx w15:paraId="4A40223E" w15:done="0"/>
  <w15:commentEx w15:paraId="0063A468" w15:done="0"/>
  <w15:commentEx w15:paraId="6EDD3295" w15:done="0"/>
  <w15:commentEx w15:paraId="5DBB9D4F" w15:done="0"/>
  <w15:commentEx w15:paraId="2F3840CA" w15:done="0"/>
  <w15:commentEx w15:paraId="2D5FD568" w15:done="0"/>
  <w15:commentEx w15:paraId="4D67CFBA" w15:done="0"/>
  <w15:commentEx w15:paraId="1011729F" w15:done="0"/>
  <w15:commentEx w15:paraId="0391EFC1" w15:done="0"/>
  <w15:commentEx w15:paraId="41865302" w15:done="0"/>
  <w15:commentEx w15:paraId="6D3E8931" w15:done="0"/>
  <w15:commentEx w15:paraId="4AC3C91F" w15:done="0"/>
  <w15:commentEx w15:paraId="3F19E09C" w15:done="0"/>
  <w15:commentEx w15:paraId="51FD9DB4" w15:done="0"/>
  <w15:commentEx w15:paraId="084E80E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41E61" w14:textId="77777777" w:rsidR="00B94D07" w:rsidRDefault="00B94D07">
      <w:r>
        <w:separator/>
      </w:r>
    </w:p>
  </w:endnote>
  <w:endnote w:type="continuationSeparator" w:id="0">
    <w:p w14:paraId="3EFDA5C6" w14:textId="77777777" w:rsidR="00B94D07" w:rsidRDefault="00B9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DE81" w14:textId="77777777" w:rsidR="0081136A" w:rsidRDefault="008113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9557" w14:textId="27B1C984" w:rsidR="00ED66AE" w:rsidRDefault="00ED66AE" w:rsidP="004739D3">
    <w:pPr>
      <w:pStyle w:val="Footer"/>
      <w:tabs>
        <w:tab w:val="left" w:pos="630"/>
        <w:tab w:val="right" w:pos="9360"/>
      </w:tabs>
      <w:rPr>
        <w:rFonts w:asciiTheme="minorHAnsi" w:hAnsiTheme="minorHAnsi" w:cstheme="minorHAnsi"/>
        <w:i/>
      </w:rPr>
    </w:pPr>
    <w:r>
      <w:rPr>
        <w:rFonts w:asciiTheme="minorHAnsi" w:hAnsiTheme="minorHAnsi" w:cstheme="minorHAnsi"/>
        <w:i/>
      </w:rPr>
      <w:t>UNIVERSITY OF UTAH IRB CONSENT DOCUMENT SAMPLE</w:t>
    </w:r>
  </w:p>
  <w:p w14:paraId="35982C91" w14:textId="0B0121C3" w:rsidR="00ED66AE" w:rsidRPr="004739D3" w:rsidRDefault="00ED66AE" w:rsidP="004739D3">
    <w:pPr>
      <w:pStyle w:val="Footer"/>
      <w:rPr>
        <w:rFonts w:asciiTheme="minorHAnsi" w:hAnsiTheme="minorHAnsi" w:cstheme="minorHAnsi"/>
        <w:i/>
        <w:szCs w:val="18"/>
      </w:rPr>
    </w:pPr>
    <w:r>
      <w:rPr>
        <w:rFonts w:asciiTheme="minorHAnsi" w:hAnsiTheme="minorHAnsi" w:cstheme="minorHAnsi"/>
        <w:i/>
        <w:szCs w:val="18"/>
      </w:rPr>
      <w:t xml:space="preserve">Greater than minimal risk research; Concise Summary; HIPAA Authorization; Investigational Drug; FDA-regulated; Reproductive Risks; </w:t>
    </w:r>
    <w:r w:rsidR="0081136A">
      <w:rPr>
        <w:rFonts w:asciiTheme="minorHAnsi" w:hAnsiTheme="minorHAnsi" w:cstheme="minorHAnsi"/>
        <w:i/>
        <w:szCs w:val="18"/>
      </w:rPr>
      <w:t xml:space="preserve">Biospecimens; </w:t>
    </w:r>
    <w:r>
      <w:rPr>
        <w:rFonts w:asciiTheme="minorHAnsi" w:hAnsiTheme="minorHAnsi" w:cstheme="minorHAnsi"/>
        <w:i/>
        <w:szCs w:val="18"/>
      </w:rPr>
      <w:t xml:space="preserve">Genetic Research; Possible Whole Genome Sequencing; </w:t>
    </w:r>
    <w:r w:rsidR="00B05D4E">
      <w:rPr>
        <w:rFonts w:asciiTheme="minorHAnsi" w:hAnsiTheme="minorHAnsi" w:cstheme="minorHAnsi"/>
        <w:i/>
        <w:szCs w:val="18"/>
      </w:rPr>
      <w:t xml:space="preserve">Reportable Diseases, </w:t>
    </w:r>
    <w:r>
      <w:rPr>
        <w:rFonts w:asciiTheme="minorHAnsi" w:hAnsiTheme="minorHAnsi" w:cstheme="minorHAnsi"/>
        <w:i/>
        <w:szCs w:val="18"/>
      </w:rPr>
      <w:t>Language Interpreter Statement</w:t>
    </w:r>
  </w:p>
  <w:p w14:paraId="3E06B0FE" w14:textId="0A899AE8" w:rsidR="00ED66AE" w:rsidRPr="00030EE2" w:rsidRDefault="00ED66AE" w:rsidP="003115FF">
    <w:pPr>
      <w:pStyle w:val="Footer"/>
      <w:tabs>
        <w:tab w:val="left" w:pos="630"/>
        <w:tab w:val="right" w:pos="9360"/>
      </w:tabs>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D1331" w14:textId="77777777" w:rsidR="0081136A" w:rsidRDefault="008113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AF94" w14:textId="77777777" w:rsidR="00B94D07" w:rsidRDefault="00B94D07">
      <w:r>
        <w:separator/>
      </w:r>
    </w:p>
  </w:footnote>
  <w:footnote w:type="continuationSeparator" w:id="0">
    <w:p w14:paraId="73F17A5B" w14:textId="77777777" w:rsidR="00B94D07" w:rsidRDefault="00B94D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31347" w14:textId="77777777" w:rsidR="0081136A" w:rsidRDefault="008113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CF45" w14:textId="6C00A5F0" w:rsidR="00447143" w:rsidRPr="00AF325E" w:rsidRDefault="004F7673" w:rsidP="00447143">
    <w:pPr>
      <w:pStyle w:val="Header"/>
      <w:tabs>
        <w:tab w:val="clear" w:pos="8640"/>
        <w:tab w:val="right" w:pos="9360"/>
      </w:tabs>
      <w:rPr>
        <w:rFonts w:asciiTheme="minorHAnsi" w:hAnsiTheme="minorHAnsi" w:cstheme="minorHAnsi"/>
        <w:sz w:val="16"/>
        <w:szCs w:val="16"/>
      </w:rPr>
    </w:pPr>
    <w:r>
      <w:rPr>
        <w:rFonts w:asciiTheme="minorHAnsi" w:hAnsiTheme="minorHAnsi" w:cstheme="minorHAnsi"/>
        <w:sz w:val="16"/>
        <w:szCs w:val="16"/>
      </w:rPr>
      <w:t>&lt;&lt;PI Name&gt;&gt;</w:t>
    </w:r>
    <w:r w:rsidR="00447143" w:rsidRPr="00030EE2">
      <w:rPr>
        <w:rFonts w:asciiTheme="minorHAnsi" w:hAnsiTheme="minorHAnsi" w:cstheme="minorHAnsi"/>
        <w:sz w:val="16"/>
        <w:szCs w:val="16"/>
      </w:rPr>
      <w:tab/>
    </w:r>
    <w:r w:rsidR="00447143" w:rsidRPr="00030EE2">
      <w:rPr>
        <w:rFonts w:asciiTheme="minorHAnsi" w:hAnsiTheme="minorHAnsi" w:cstheme="minorHAnsi"/>
        <w:sz w:val="16"/>
        <w:szCs w:val="16"/>
      </w:rPr>
      <w:tab/>
      <w:t xml:space="preserve">Page </w:t>
    </w:r>
    <w:r w:rsidR="00447143" w:rsidRPr="00030EE2">
      <w:rPr>
        <w:rStyle w:val="PageNumber"/>
        <w:rFonts w:asciiTheme="minorHAnsi" w:hAnsiTheme="minorHAnsi" w:cstheme="minorHAnsi"/>
        <w:sz w:val="16"/>
        <w:szCs w:val="16"/>
      </w:rPr>
      <w:fldChar w:fldCharType="begin"/>
    </w:r>
    <w:r w:rsidR="00447143" w:rsidRPr="00030EE2">
      <w:rPr>
        <w:rStyle w:val="PageNumber"/>
        <w:rFonts w:asciiTheme="minorHAnsi" w:hAnsiTheme="minorHAnsi" w:cstheme="minorHAnsi"/>
        <w:sz w:val="16"/>
        <w:szCs w:val="16"/>
      </w:rPr>
      <w:instrText xml:space="preserve"> PAGE </w:instrText>
    </w:r>
    <w:r w:rsidR="00447143" w:rsidRPr="00030EE2">
      <w:rPr>
        <w:rStyle w:val="PageNumber"/>
        <w:rFonts w:asciiTheme="minorHAnsi" w:hAnsiTheme="minorHAnsi" w:cstheme="minorHAnsi"/>
        <w:sz w:val="16"/>
        <w:szCs w:val="16"/>
      </w:rPr>
      <w:fldChar w:fldCharType="separate"/>
    </w:r>
    <w:r w:rsidR="008C5379">
      <w:rPr>
        <w:rStyle w:val="PageNumber"/>
        <w:rFonts w:asciiTheme="minorHAnsi" w:hAnsiTheme="minorHAnsi" w:cstheme="minorHAnsi"/>
        <w:noProof/>
        <w:sz w:val="16"/>
        <w:szCs w:val="16"/>
      </w:rPr>
      <w:t>16</w:t>
    </w:r>
    <w:r w:rsidR="00447143" w:rsidRPr="00030EE2">
      <w:rPr>
        <w:rStyle w:val="PageNumber"/>
        <w:rFonts w:asciiTheme="minorHAnsi" w:hAnsiTheme="minorHAnsi" w:cstheme="minorHAnsi"/>
        <w:sz w:val="16"/>
        <w:szCs w:val="16"/>
      </w:rPr>
      <w:fldChar w:fldCharType="end"/>
    </w:r>
    <w:r w:rsidR="00447143" w:rsidRPr="00030EE2">
      <w:rPr>
        <w:rStyle w:val="PageNumber"/>
        <w:rFonts w:asciiTheme="minorHAnsi" w:hAnsiTheme="minorHAnsi" w:cstheme="minorHAnsi"/>
        <w:sz w:val="16"/>
        <w:szCs w:val="16"/>
      </w:rPr>
      <w:t xml:space="preserve"> of </w:t>
    </w:r>
    <w:r w:rsidR="00447143" w:rsidRPr="00030EE2">
      <w:rPr>
        <w:rStyle w:val="PageNumber"/>
        <w:rFonts w:asciiTheme="minorHAnsi" w:hAnsiTheme="minorHAnsi" w:cstheme="minorHAnsi"/>
        <w:sz w:val="16"/>
        <w:szCs w:val="16"/>
      </w:rPr>
      <w:fldChar w:fldCharType="begin"/>
    </w:r>
    <w:r w:rsidR="00447143" w:rsidRPr="00030EE2">
      <w:rPr>
        <w:rStyle w:val="PageNumber"/>
        <w:rFonts w:asciiTheme="minorHAnsi" w:hAnsiTheme="minorHAnsi" w:cstheme="minorHAnsi"/>
        <w:sz w:val="16"/>
        <w:szCs w:val="16"/>
      </w:rPr>
      <w:instrText xml:space="preserve"> NUMPAGES </w:instrText>
    </w:r>
    <w:r w:rsidR="00447143" w:rsidRPr="00030EE2">
      <w:rPr>
        <w:rStyle w:val="PageNumber"/>
        <w:rFonts w:asciiTheme="minorHAnsi" w:hAnsiTheme="minorHAnsi" w:cstheme="minorHAnsi"/>
        <w:sz w:val="16"/>
        <w:szCs w:val="16"/>
      </w:rPr>
      <w:fldChar w:fldCharType="separate"/>
    </w:r>
    <w:r w:rsidR="008C5379">
      <w:rPr>
        <w:rStyle w:val="PageNumber"/>
        <w:rFonts w:asciiTheme="minorHAnsi" w:hAnsiTheme="minorHAnsi" w:cstheme="minorHAnsi"/>
        <w:noProof/>
        <w:sz w:val="16"/>
        <w:szCs w:val="16"/>
      </w:rPr>
      <w:t>16</w:t>
    </w:r>
    <w:r w:rsidR="00447143" w:rsidRPr="00030EE2">
      <w:rPr>
        <w:rStyle w:val="PageNumber"/>
        <w:rFonts w:asciiTheme="minorHAnsi" w:hAnsiTheme="minorHAnsi" w:cstheme="minorHAnsi"/>
        <w:sz w:val="16"/>
        <w:szCs w:val="16"/>
      </w:rPr>
      <w:fldChar w:fldCharType="end"/>
    </w:r>
  </w:p>
  <w:p w14:paraId="545720D4" w14:textId="7CE20D76" w:rsidR="00ED66AE" w:rsidRPr="00447143" w:rsidRDefault="00AF325E" w:rsidP="003115FF">
    <w:pPr>
      <w:pStyle w:val="Header"/>
      <w:tabs>
        <w:tab w:val="clear" w:pos="8640"/>
        <w:tab w:val="right" w:pos="9360"/>
      </w:tabs>
      <w:rPr>
        <w:rFonts w:asciiTheme="minorHAnsi" w:hAnsiTheme="minorHAnsi" w:cstheme="minorHAnsi"/>
        <w:sz w:val="16"/>
        <w:szCs w:val="16"/>
      </w:rPr>
    </w:pPr>
    <w:r w:rsidRPr="00AF325E">
      <w:rPr>
        <w:rFonts w:asciiTheme="minorHAnsi" w:hAnsiTheme="minorHAnsi" w:cstheme="minorHAnsi"/>
        <w:sz w:val="16"/>
        <w:szCs w:val="16"/>
      </w:rPr>
      <w:t>Study Drug A plus Study Drug B as first-line therapy for cisplatin-ineligible advanced urothelial carcinoma</w:t>
    </w:r>
    <w:r w:rsidR="00447143" w:rsidRPr="00030EE2">
      <w:rPr>
        <w:rFonts w:asciiTheme="minorHAnsi" w:hAnsiTheme="minorHAnsi" w:cstheme="minorHAnsi"/>
        <w:sz w:val="16"/>
        <w:szCs w:val="16"/>
      </w:rPr>
      <w:t xml:space="preserve"> </w:t>
    </w:r>
    <w:sdt>
      <w:sdtPr>
        <w:rPr>
          <w:rFonts w:asciiTheme="minorHAnsi" w:hAnsiTheme="minorHAnsi" w:cstheme="minorHAnsi"/>
          <w:sz w:val="16"/>
          <w:szCs w:val="16"/>
          <w:lang w:val="es-ES"/>
        </w:rPr>
        <w:id w:val="-989319041"/>
        <w:docPartObj>
          <w:docPartGallery w:val="Watermarks"/>
          <w:docPartUnique/>
        </w:docPartObj>
      </w:sdtPr>
      <w:sdtEndPr/>
      <w:sdtContent>
        <w:r w:rsidR="00B94D07">
          <w:rPr>
            <w:rFonts w:asciiTheme="minorHAnsi" w:hAnsiTheme="minorHAnsi" w:cstheme="minorHAnsi"/>
            <w:noProof/>
            <w:sz w:val="16"/>
            <w:szCs w:val="16"/>
            <w:lang w:val="es-ES"/>
          </w:rPr>
          <w:pict w14:anchorId="73CD0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92486" o:spid="_x0000_s2049" type="#_x0000_t136" style="position:absolute;margin-left:0;margin-top:0;width:461.9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ED66AE" w:rsidRPr="00A32A12">
      <w:rPr>
        <w:rFonts w:asciiTheme="minorHAnsi" w:hAnsiTheme="minorHAnsi" w:cstheme="minorHAnsi"/>
        <w:sz w:val="16"/>
        <w:szCs w:val="16"/>
        <w:lang w:val="es-ES"/>
      </w:rPr>
      <w:tab/>
    </w:r>
    <w:r w:rsidR="00ED66AE" w:rsidRPr="00A32A12">
      <w:rPr>
        <w:rFonts w:asciiTheme="minorHAnsi" w:hAnsiTheme="minorHAnsi" w:cstheme="minorHAnsi"/>
        <w:sz w:val="16"/>
        <w:szCs w:val="16"/>
        <w:lang w:val="es-ES"/>
      </w:rPr>
      <w:tab/>
    </w:r>
  </w:p>
  <w:p w14:paraId="05DEFDB9" w14:textId="468EFCAF" w:rsidR="00ED66AE" w:rsidRDefault="00ED66AE" w:rsidP="003115FF">
    <w:pPr>
      <w:pStyle w:val="Header"/>
      <w:tabs>
        <w:tab w:val="clear" w:pos="8640"/>
        <w:tab w:val="right" w:pos="9360"/>
      </w:tabs>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1673" w14:textId="77777777" w:rsidR="0081136A" w:rsidRDefault="008113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DA0E80"/>
    <w:lvl w:ilvl="0">
      <w:start w:val="1"/>
      <w:numFmt w:val="bullet"/>
      <w:pStyle w:val="TableListBullet2"/>
      <w:lvlText w:val=""/>
      <w:lvlJc w:val="left"/>
      <w:pPr>
        <w:tabs>
          <w:tab w:val="num" w:pos="720"/>
        </w:tabs>
        <w:ind w:left="720" w:hanging="360"/>
      </w:pPr>
      <w:rPr>
        <w:rFonts w:ascii="Symbol" w:hAnsi="Symbol" w:hint="default"/>
      </w:rPr>
    </w:lvl>
  </w:abstractNum>
  <w:abstractNum w:abstractNumId="1" w15:restartNumberingAfterBreak="0">
    <w:nsid w:val="06A05AE3"/>
    <w:multiLevelType w:val="hybridMultilevel"/>
    <w:tmpl w:val="ABBE3A70"/>
    <w:lvl w:ilvl="0" w:tplc="70FE3374">
      <w:start w:val="1"/>
      <w:numFmt w:val="bullet"/>
      <w:lvlText w:val=""/>
      <w:lvlJc w:val="left"/>
      <w:pPr>
        <w:tabs>
          <w:tab w:val="num" w:pos="540"/>
        </w:tabs>
        <w:ind w:left="54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E1C3C76">
      <w:start w:val="1"/>
      <w:numFmt w:val="bullet"/>
      <w:pStyle w:val="Bullet2"/>
      <w:lvlText w:val=""/>
      <w:lvlJc w:val="left"/>
      <w:pPr>
        <w:tabs>
          <w:tab w:val="num" w:pos="1800"/>
        </w:tabs>
        <w:ind w:left="1800" w:hanging="360"/>
      </w:pPr>
      <w:rPr>
        <w:rFonts w:ascii="Symbol" w:hAnsi="Symbol"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263AF1"/>
    <w:multiLevelType w:val="hybridMultilevel"/>
    <w:tmpl w:val="C1BAB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6255"/>
    <w:multiLevelType w:val="multilevel"/>
    <w:tmpl w:val="F9E8FF32"/>
    <w:lvl w:ilvl="0">
      <w:start w:val="1"/>
      <w:numFmt w:val="decimal"/>
      <w:pStyle w:val="IRB-outlinenumbered"/>
      <w:lvlText w:val="%1."/>
      <w:lvlJc w:val="left"/>
      <w:pPr>
        <w:tabs>
          <w:tab w:val="num" w:pos="648"/>
        </w:tabs>
        <w:ind w:left="648" w:hanging="360"/>
      </w:pPr>
      <w:rPr>
        <w:rFonts w:hint="default"/>
      </w:rPr>
    </w:lvl>
    <w:lvl w:ilvl="1">
      <w:start w:val="1"/>
      <w:numFmt w:val="decimal"/>
      <w:lvlText w:val="%1.%2."/>
      <w:lvlJc w:val="left"/>
      <w:pPr>
        <w:tabs>
          <w:tab w:val="num" w:pos="1224"/>
        </w:tabs>
        <w:ind w:left="1224" w:hanging="576"/>
      </w:pPr>
      <w:rPr>
        <w:rFonts w:hint="default"/>
      </w:rPr>
    </w:lvl>
    <w:lvl w:ilvl="2">
      <w:start w:val="1"/>
      <w:numFmt w:val="decimal"/>
      <w:lvlText w:val="%3."/>
      <w:lvlJc w:val="left"/>
      <w:pPr>
        <w:tabs>
          <w:tab w:val="num" w:pos="1944"/>
        </w:tabs>
        <w:ind w:left="1944" w:hanging="720"/>
      </w:pPr>
      <w:rPr>
        <w:rFonts w:ascii="Arial" w:eastAsia="Times New Roman" w:hAnsi="Arial" w:cs="Symbol" w:hint="default"/>
        <w:sz w:val="22"/>
        <w:szCs w:val="22"/>
      </w:rPr>
    </w:lvl>
    <w:lvl w:ilvl="3">
      <w:start w:val="1"/>
      <w:numFmt w:val="decimal"/>
      <w:lvlText w:val="%1.%2.%3.%4."/>
      <w:lvlJc w:val="left"/>
      <w:pPr>
        <w:tabs>
          <w:tab w:val="num" w:pos="2880"/>
        </w:tabs>
        <w:ind w:left="2880" w:hanging="936"/>
      </w:pPr>
      <w:rPr>
        <w:rFonts w:hint="default"/>
      </w:rPr>
    </w:lvl>
    <w:lvl w:ilvl="4">
      <w:start w:val="1"/>
      <w:numFmt w:val="decimal"/>
      <w:lvlText w:val="%1.%2.%3.%4.%5."/>
      <w:lvlJc w:val="left"/>
      <w:pPr>
        <w:tabs>
          <w:tab w:val="num" w:pos="3024"/>
        </w:tabs>
        <w:ind w:left="2736" w:hanging="792"/>
      </w:pPr>
      <w:rPr>
        <w:rFonts w:hint="default"/>
      </w:rPr>
    </w:lvl>
    <w:lvl w:ilvl="5">
      <w:start w:val="1"/>
      <w:numFmt w:val="decimal"/>
      <w:lvlText w:val="%1.%2.%3.%4.%5.%6."/>
      <w:lvlJc w:val="left"/>
      <w:pPr>
        <w:tabs>
          <w:tab w:val="num" w:pos="3744"/>
        </w:tabs>
        <w:ind w:left="3240" w:hanging="936"/>
      </w:pPr>
      <w:rPr>
        <w:rFonts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824"/>
        </w:tabs>
        <w:ind w:left="4248" w:hanging="1224"/>
      </w:pPr>
      <w:rPr>
        <w:rFonts w:hint="default"/>
      </w:rPr>
    </w:lvl>
    <w:lvl w:ilvl="8">
      <w:start w:val="1"/>
      <w:numFmt w:val="decimal"/>
      <w:lvlText w:val="%1.%2.%3.%4.%5.%6.%7.%8.%9."/>
      <w:lvlJc w:val="left"/>
      <w:pPr>
        <w:tabs>
          <w:tab w:val="num" w:pos="5544"/>
        </w:tabs>
        <w:ind w:left="4824" w:hanging="1440"/>
      </w:pPr>
      <w:rPr>
        <w:rFonts w:hint="default"/>
      </w:rPr>
    </w:lvl>
  </w:abstractNum>
  <w:abstractNum w:abstractNumId="4" w15:restartNumberingAfterBreak="0">
    <w:nsid w:val="0CF70556"/>
    <w:multiLevelType w:val="hybridMultilevel"/>
    <w:tmpl w:val="BAC6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52958"/>
    <w:multiLevelType w:val="hybridMultilevel"/>
    <w:tmpl w:val="BD3A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27C32"/>
    <w:multiLevelType w:val="hybridMultilevel"/>
    <w:tmpl w:val="A850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62677"/>
    <w:multiLevelType w:val="hybridMultilevel"/>
    <w:tmpl w:val="B9C0B1E6"/>
    <w:lvl w:ilvl="0" w:tplc="008E11BF">
      <w:numFmt w:val="bullet"/>
      <w:lvlText w:val="q"/>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F2269"/>
    <w:multiLevelType w:val="hybridMultilevel"/>
    <w:tmpl w:val="C86677D4"/>
    <w:lvl w:ilvl="0" w:tplc="F822EFA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73375"/>
    <w:multiLevelType w:val="hybridMultilevel"/>
    <w:tmpl w:val="8FD0805C"/>
    <w:lvl w:ilvl="0" w:tplc="9D428990">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E462B"/>
    <w:multiLevelType w:val="hybridMultilevel"/>
    <w:tmpl w:val="4D60AF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A96314"/>
    <w:multiLevelType w:val="hybridMultilevel"/>
    <w:tmpl w:val="46860F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3005DF"/>
    <w:multiLevelType w:val="hybridMultilevel"/>
    <w:tmpl w:val="B808BF66"/>
    <w:lvl w:ilvl="0" w:tplc="008E11BF">
      <w:numFmt w:val="bullet"/>
      <w:lvlText w:val="q"/>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818A5"/>
    <w:multiLevelType w:val="hybridMultilevel"/>
    <w:tmpl w:val="40927E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E0B7C"/>
    <w:multiLevelType w:val="singleLevel"/>
    <w:tmpl w:val="59B73855"/>
    <w:lvl w:ilvl="0">
      <w:numFmt w:val="bullet"/>
      <w:lvlText w:val="q"/>
      <w:lvlJc w:val="left"/>
      <w:pPr>
        <w:tabs>
          <w:tab w:val="num" w:pos="360"/>
        </w:tabs>
      </w:pPr>
      <w:rPr>
        <w:rFonts w:ascii="Wingdings" w:hAnsi="Wingdings" w:hint="default"/>
        <w:color w:val="000000"/>
      </w:rPr>
    </w:lvl>
  </w:abstractNum>
  <w:abstractNum w:abstractNumId="15" w15:restartNumberingAfterBreak="0">
    <w:nsid w:val="4D88C04A"/>
    <w:multiLevelType w:val="singleLevel"/>
    <w:tmpl w:val="008E11BF"/>
    <w:lvl w:ilvl="0">
      <w:numFmt w:val="bullet"/>
      <w:lvlText w:val="q"/>
      <w:lvlJc w:val="left"/>
      <w:pPr>
        <w:ind w:left="720" w:hanging="360"/>
      </w:pPr>
      <w:rPr>
        <w:rFonts w:ascii="Wingdings" w:hAnsi="Wingdings" w:hint="default"/>
        <w:color w:val="000000"/>
      </w:rPr>
    </w:lvl>
  </w:abstractNum>
  <w:abstractNum w:abstractNumId="16" w15:restartNumberingAfterBreak="0">
    <w:nsid w:val="54162508"/>
    <w:multiLevelType w:val="hybridMultilevel"/>
    <w:tmpl w:val="E06E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07AD2"/>
    <w:multiLevelType w:val="hybridMultilevel"/>
    <w:tmpl w:val="1BA2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82DFD"/>
    <w:multiLevelType w:val="hybridMultilevel"/>
    <w:tmpl w:val="21E2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6568B"/>
    <w:multiLevelType w:val="hybridMultilevel"/>
    <w:tmpl w:val="9622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C535F"/>
    <w:multiLevelType w:val="hybridMultilevel"/>
    <w:tmpl w:val="EDC2E21E"/>
    <w:lvl w:ilvl="0" w:tplc="AF9EE498">
      <w:start w:val="1"/>
      <w:numFmt w:val="bullet"/>
      <w:pStyle w:val="BulletLis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C4017C"/>
    <w:multiLevelType w:val="hybridMultilevel"/>
    <w:tmpl w:val="51DE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14A63"/>
    <w:multiLevelType w:val="multilevel"/>
    <w:tmpl w:val="F6AE3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5"/>
  </w:num>
  <w:num w:numId="3">
    <w:abstractNumId w:val="14"/>
  </w:num>
  <w:num w:numId="4">
    <w:abstractNumId w:val="5"/>
  </w:num>
  <w:num w:numId="5">
    <w:abstractNumId w:val="21"/>
  </w:num>
  <w:num w:numId="6">
    <w:abstractNumId w:val="18"/>
  </w:num>
  <w:num w:numId="7">
    <w:abstractNumId w:val="19"/>
  </w:num>
  <w:num w:numId="8">
    <w:abstractNumId w:val="17"/>
  </w:num>
  <w:num w:numId="9">
    <w:abstractNumId w:val="7"/>
  </w:num>
  <w:num w:numId="10">
    <w:abstractNumId w:val="12"/>
  </w:num>
  <w:num w:numId="11">
    <w:abstractNumId w:val="20"/>
  </w:num>
  <w:num w:numId="12">
    <w:abstractNumId w:val="1"/>
  </w:num>
  <w:num w:numId="13">
    <w:abstractNumId w:val="11"/>
  </w:num>
  <w:num w:numId="14">
    <w:abstractNumId w:val="8"/>
  </w:num>
  <w:num w:numId="15">
    <w:abstractNumId w:val="2"/>
  </w:num>
  <w:num w:numId="16">
    <w:abstractNumId w:val="6"/>
  </w:num>
  <w:num w:numId="17">
    <w:abstractNumId w:val="13"/>
  </w:num>
  <w:num w:numId="18">
    <w:abstractNumId w:val="0"/>
  </w:num>
  <w:num w:numId="19">
    <w:abstractNumId w:val="10"/>
  </w:num>
  <w:num w:numId="20">
    <w:abstractNumId w:val="9"/>
  </w:num>
  <w:num w:numId="21">
    <w:abstractNumId w:val="16"/>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85"/>
    <w:rsid w:val="00000FE6"/>
    <w:rsid w:val="00022D8F"/>
    <w:rsid w:val="000249C2"/>
    <w:rsid w:val="00027FA5"/>
    <w:rsid w:val="00030648"/>
    <w:rsid w:val="00030758"/>
    <w:rsid w:val="00030EE2"/>
    <w:rsid w:val="00032C09"/>
    <w:rsid w:val="00032CA5"/>
    <w:rsid w:val="00040787"/>
    <w:rsid w:val="000444AC"/>
    <w:rsid w:val="000444D8"/>
    <w:rsid w:val="00050BB2"/>
    <w:rsid w:val="0005506B"/>
    <w:rsid w:val="000578F0"/>
    <w:rsid w:val="00060315"/>
    <w:rsid w:val="000664B7"/>
    <w:rsid w:val="00067FC1"/>
    <w:rsid w:val="00080593"/>
    <w:rsid w:val="0008178A"/>
    <w:rsid w:val="00086AAD"/>
    <w:rsid w:val="00097B95"/>
    <w:rsid w:val="000A3E7C"/>
    <w:rsid w:val="000A732E"/>
    <w:rsid w:val="000B7D85"/>
    <w:rsid w:val="000C369E"/>
    <w:rsid w:val="000C5E16"/>
    <w:rsid w:val="000D3F93"/>
    <w:rsid w:val="000E02A3"/>
    <w:rsid w:val="000E4599"/>
    <w:rsid w:val="000F68EC"/>
    <w:rsid w:val="00100198"/>
    <w:rsid w:val="00111D85"/>
    <w:rsid w:val="00133A31"/>
    <w:rsid w:val="00136E1A"/>
    <w:rsid w:val="001401F8"/>
    <w:rsid w:val="001439E0"/>
    <w:rsid w:val="00143F4D"/>
    <w:rsid w:val="001463A2"/>
    <w:rsid w:val="00150199"/>
    <w:rsid w:val="001511C1"/>
    <w:rsid w:val="00156313"/>
    <w:rsid w:val="001709EA"/>
    <w:rsid w:val="00170C09"/>
    <w:rsid w:val="00174C44"/>
    <w:rsid w:val="0017528E"/>
    <w:rsid w:val="0018371E"/>
    <w:rsid w:val="001A1C1E"/>
    <w:rsid w:val="001B17C5"/>
    <w:rsid w:val="001C1DCB"/>
    <w:rsid w:val="001C382A"/>
    <w:rsid w:val="001D2969"/>
    <w:rsid w:val="001D3C94"/>
    <w:rsid w:val="001E1FEC"/>
    <w:rsid w:val="001F4639"/>
    <w:rsid w:val="001F4CDA"/>
    <w:rsid w:val="002036EA"/>
    <w:rsid w:val="00207344"/>
    <w:rsid w:val="002168F8"/>
    <w:rsid w:val="00217BA1"/>
    <w:rsid w:val="00222BDE"/>
    <w:rsid w:val="00230435"/>
    <w:rsid w:val="00231204"/>
    <w:rsid w:val="0023336D"/>
    <w:rsid w:val="0023376B"/>
    <w:rsid w:val="002343F6"/>
    <w:rsid w:val="002520B1"/>
    <w:rsid w:val="0025246B"/>
    <w:rsid w:val="00270A2C"/>
    <w:rsid w:val="00273055"/>
    <w:rsid w:val="00281643"/>
    <w:rsid w:val="0028621D"/>
    <w:rsid w:val="00292E75"/>
    <w:rsid w:val="0029371B"/>
    <w:rsid w:val="00296638"/>
    <w:rsid w:val="002A279B"/>
    <w:rsid w:val="002A6472"/>
    <w:rsid w:val="002B0DCF"/>
    <w:rsid w:val="002B51AA"/>
    <w:rsid w:val="002C43A7"/>
    <w:rsid w:val="002C5A2E"/>
    <w:rsid w:val="002C6D18"/>
    <w:rsid w:val="002C7BF4"/>
    <w:rsid w:val="002C7C52"/>
    <w:rsid w:val="002D0D0D"/>
    <w:rsid w:val="002D3CFD"/>
    <w:rsid w:val="002D4CC4"/>
    <w:rsid w:val="002E03AC"/>
    <w:rsid w:val="002E2F03"/>
    <w:rsid w:val="002E337C"/>
    <w:rsid w:val="002E3ADD"/>
    <w:rsid w:val="002F1200"/>
    <w:rsid w:val="00306D52"/>
    <w:rsid w:val="00307BD1"/>
    <w:rsid w:val="003115FF"/>
    <w:rsid w:val="00312212"/>
    <w:rsid w:val="00337DC9"/>
    <w:rsid w:val="00341E87"/>
    <w:rsid w:val="003431C9"/>
    <w:rsid w:val="00343392"/>
    <w:rsid w:val="00347784"/>
    <w:rsid w:val="00350732"/>
    <w:rsid w:val="00353DD7"/>
    <w:rsid w:val="003543FF"/>
    <w:rsid w:val="00355494"/>
    <w:rsid w:val="003730D6"/>
    <w:rsid w:val="003814D0"/>
    <w:rsid w:val="00381E90"/>
    <w:rsid w:val="00386C06"/>
    <w:rsid w:val="0039384A"/>
    <w:rsid w:val="00394337"/>
    <w:rsid w:val="00394AFC"/>
    <w:rsid w:val="003A06B6"/>
    <w:rsid w:val="003B32F0"/>
    <w:rsid w:val="003B48F6"/>
    <w:rsid w:val="003B6C05"/>
    <w:rsid w:val="003B7501"/>
    <w:rsid w:val="003C78B6"/>
    <w:rsid w:val="003D0BBD"/>
    <w:rsid w:val="003D203D"/>
    <w:rsid w:val="003E00C6"/>
    <w:rsid w:val="003E3BE8"/>
    <w:rsid w:val="003E6454"/>
    <w:rsid w:val="003F08FA"/>
    <w:rsid w:val="00400F52"/>
    <w:rsid w:val="00403D8B"/>
    <w:rsid w:val="0040610D"/>
    <w:rsid w:val="004079E5"/>
    <w:rsid w:val="00407C37"/>
    <w:rsid w:val="00412F52"/>
    <w:rsid w:val="00415845"/>
    <w:rsid w:val="0042346E"/>
    <w:rsid w:val="004305B5"/>
    <w:rsid w:val="00430F86"/>
    <w:rsid w:val="00432578"/>
    <w:rsid w:val="00437FBF"/>
    <w:rsid w:val="004418DA"/>
    <w:rsid w:val="00444BE2"/>
    <w:rsid w:val="00447143"/>
    <w:rsid w:val="004503CA"/>
    <w:rsid w:val="0045376A"/>
    <w:rsid w:val="0046116C"/>
    <w:rsid w:val="0046310B"/>
    <w:rsid w:val="00463271"/>
    <w:rsid w:val="00464C68"/>
    <w:rsid w:val="004666A1"/>
    <w:rsid w:val="00467B7E"/>
    <w:rsid w:val="004739D3"/>
    <w:rsid w:val="00474048"/>
    <w:rsid w:val="00476D6A"/>
    <w:rsid w:val="0048096C"/>
    <w:rsid w:val="004845D6"/>
    <w:rsid w:val="0048664D"/>
    <w:rsid w:val="00494422"/>
    <w:rsid w:val="00497B50"/>
    <w:rsid w:val="00497EFD"/>
    <w:rsid w:val="004B1440"/>
    <w:rsid w:val="004B5A05"/>
    <w:rsid w:val="004B5CEA"/>
    <w:rsid w:val="004B6699"/>
    <w:rsid w:val="004B7008"/>
    <w:rsid w:val="004C2E40"/>
    <w:rsid w:val="004C5F50"/>
    <w:rsid w:val="004E31CA"/>
    <w:rsid w:val="004F4A85"/>
    <w:rsid w:val="004F4D9B"/>
    <w:rsid w:val="004F5716"/>
    <w:rsid w:val="004F7673"/>
    <w:rsid w:val="00502436"/>
    <w:rsid w:val="00504796"/>
    <w:rsid w:val="00506BAB"/>
    <w:rsid w:val="00511298"/>
    <w:rsid w:val="00511612"/>
    <w:rsid w:val="005122C5"/>
    <w:rsid w:val="00517C64"/>
    <w:rsid w:val="00520AF3"/>
    <w:rsid w:val="00522C92"/>
    <w:rsid w:val="00525579"/>
    <w:rsid w:val="00531C86"/>
    <w:rsid w:val="00532425"/>
    <w:rsid w:val="00556BB2"/>
    <w:rsid w:val="005620E9"/>
    <w:rsid w:val="005631AF"/>
    <w:rsid w:val="005640E0"/>
    <w:rsid w:val="005655C9"/>
    <w:rsid w:val="0056622D"/>
    <w:rsid w:val="0056762C"/>
    <w:rsid w:val="00572241"/>
    <w:rsid w:val="00582A9D"/>
    <w:rsid w:val="0058651B"/>
    <w:rsid w:val="00586E44"/>
    <w:rsid w:val="0059131B"/>
    <w:rsid w:val="00592A21"/>
    <w:rsid w:val="005A1104"/>
    <w:rsid w:val="005A3F10"/>
    <w:rsid w:val="005B132E"/>
    <w:rsid w:val="005B2E0F"/>
    <w:rsid w:val="005B302D"/>
    <w:rsid w:val="005B6F52"/>
    <w:rsid w:val="005C43E2"/>
    <w:rsid w:val="005C4D2F"/>
    <w:rsid w:val="005C61F3"/>
    <w:rsid w:val="005D4863"/>
    <w:rsid w:val="005E2FDD"/>
    <w:rsid w:val="00600994"/>
    <w:rsid w:val="00605F77"/>
    <w:rsid w:val="006133BE"/>
    <w:rsid w:val="0061367B"/>
    <w:rsid w:val="00616683"/>
    <w:rsid w:val="00616FB9"/>
    <w:rsid w:val="00623F7C"/>
    <w:rsid w:val="00624AE4"/>
    <w:rsid w:val="0063121E"/>
    <w:rsid w:val="00631343"/>
    <w:rsid w:val="006325E0"/>
    <w:rsid w:val="00632FB4"/>
    <w:rsid w:val="006466EA"/>
    <w:rsid w:val="0064767E"/>
    <w:rsid w:val="0065485D"/>
    <w:rsid w:val="00660A29"/>
    <w:rsid w:val="00664AAB"/>
    <w:rsid w:val="006664C1"/>
    <w:rsid w:val="006667F9"/>
    <w:rsid w:val="00667288"/>
    <w:rsid w:val="006722B0"/>
    <w:rsid w:val="00673552"/>
    <w:rsid w:val="00676C54"/>
    <w:rsid w:val="006838B1"/>
    <w:rsid w:val="00687EDC"/>
    <w:rsid w:val="006933BC"/>
    <w:rsid w:val="00693ED8"/>
    <w:rsid w:val="00695BEA"/>
    <w:rsid w:val="006A1174"/>
    <w:rsid w:val="006A1A5B"/>
    <w:rsid w:val="006A4552"/>
    <w:rsid w:val="006A4E56"/>
    <w:rsid w:val="006A614E"/>
    <w:rsid w:val="006A6E52"/>
    <w:rsid w:val="006B1A98"/>
    <w:rsid w:val="006B1CB7"/>
    <w:rsid w:val="006B41C2"/>
    <w:rsid w:val="006B600E"/>
    <w:rsid w:val="006C0A1F"/>
    <w:rsid w:val="006E0B83"/>
    <w:rsid w:val="006F03E9"/>
    <w:rsid w:val="006F151B"/>
    <w:rsid w:val="006F1F09"/>
    <w:rsid w:val="006F30F5"/>
    <w:rsid w:val="006F60D7"/>
    <w:rsid w:val="006F64E7"/>
    <w:rsid w:val="00703214"/>
    <w:rsid w:val="00707412"/>
    <w:rsid w:val="00711A8C"/>
    <w:rsid w:val="0071219F"/>
    <w:rsid w:val="00715085"/>
    <w:rsid w:val="00717C7D"/>
    <w:rsid w:val="00742784"/>
    <w:rsid w:val="0074439F"/>
    <w:rsid w:val="00750773"/>
    <w:rsid w:val="00751447"/>
    <w:rsid w:val="00754380"/>
    <w:rsid w:val="00755713"/>
    <w:rsid w:val="00761469"/>
    <w:rsid w:val="00766DBC"/>
    <w:rsid w:val="00767016"/>
    <w:rsid w:val="00770C2B"/>
    <w:rsid w:val="007734FB"/>
    <w:rsid w:val="00775A7B"/>
    <w:rsid w:val="007849ED"/>
    <w:rsid w:val="00791899"/>
    <w:rsid w:val="00796E8F"/>
    <w:rsid w:val="007A3A1E"/>
    <w:rsid w:val="007A6556"/>
    <w:rsid w:val="007B4A1A"/>
    <w:rsid w:val="007B51A2"/>
    <w:rsid w:val="007C4545"/>
    <w:rsid w:val="007C68E4"/>
    <w:rsid w:val="007C6AF9"/>
    <w:rsid w:val="007D2747"/>
    <w:rsid w:val="007D5E50"/>
    <w:rsid w:val="007F237E"/>
    <w:rsid w:val="007F5C29"/>
    <w:rsid w:val="008012D5"/>
    <w:rsid w:val="008043A6"/>
    <w:rsid w:val="00806AEE"/>
    <w:rsid w:val="0081136A"/>
    <w:rsid w:val="008116AA"/>
    <w:rsid w:val="008149B9"/>
    <w:rsid w:val="00836D2B"/>
    <w:rsid w:val="008371CF"/>
    <w:rsid w:val="008476D4"/>
    <w:rsid w:val="00855DE3"/>
    <w:rsid w:val="008609FA"/>
    <w:rsid w:val="00861891"/>
    <w:rsid w:val="00870CB1"/>
    <w:rsid w:val="00876792"/>
    <w:rsid w:val="008820F6"/>
    <w:rsid w:val="0088505E"/>
    <w:rsid w:val="0089448A"/>
    <w:rsid w:val="0089550E"/>
    <w:rsid w:val="008A2A4E"/>
    <w:rsid w:val="008A4C74"/>
    <w:rsid w:val="008A67E0"/>
    <w:rsid w:val="008B0010"/>
    <w:rsid w:val="008B376C"/>
    <w:rsid w:val="008B64C2"/>
    <w:rsid w:val="008C05B8"/>
    <w:rsid w:val="008C1E73"/>
    <w:rsid w:val="008C2BD8"/>
    <w:rsid w:val="008C5379"/>
    <w:rsid w:val="008C5849"/>
    <w:rsid w:val="008D114B"/>
    <w:rsid w:val="008D4889"/>
    <w:rsid w:val="008D737A"/>
    <w:rsid w:val="008E17B5"/>
    <w:rsid w:val="008F1960"/>
    <w:rsid w:val="008F4E35"/>
    <w:rsid w:val="008F4FE8"/>
    <w:rsid w:val="008F5740"/>
    <w:rsid w:val="00902469"/>
    <w:rsid w:val="00905979"/>
    <w:rsid w:val="00910881"/>
    <w:rsid w:val="009143B3"/>
    <w:rsid w:val="009217CD"/>
    <w:rsid w:val="00923EC8"/>
    <w:rsid w:val="00923F91"/>
    <w:rsid w:val="0092748D"/>
    <w:rsid w:val="00931102"/>
    <w:rsid w:val="00934310"/>
    <w:rsid w:val="00934C1A"/>
    <w:rsid w:val="00937294"/>
    <w:rsid w:val="00937B75"/>
    <w:rsid w:val="00943EAC"/>
    <w:rsid w:val="00943FB2"/>
    <w:rsid w:val="0094784C"/>
    <w:rsid w:val="009541A3"/>
    <w:rsid w:val="009550D6"/>
    <w:rsid w:val="00960664"/>
    <w:rsid w:val="00970FF8"/>
    <w:rsid w:val="00976225"/>
    <w:rsid w:val="0098352A"/>
    <w:rsid w:val="009905EA"/>
    <w:rsid w:val="00997A1A"/>
    <w:rsid w:val="00997D81"/>
    <w:rsid w:val="009C0A3E"/>
    <w:rsid w:val="009C5806"/>
    <w:rsid w:val="009C740E"/>
    <w:rsid w:val="009E2E9D"/>
    <w:rsid w:val="009F08AE"/>
    <w:rsid w:val="009F2DF1"/>
    <w:rsid w:val="00A01BE8"/>
    <w:rsid w:val="00A068F2"/>
    <w:rsid w:val="00A1435E"/>
    <w:rsid w:val="00A17418"/>
    <w:rsid w:val="00A207E2"/>
    <w:rsid w:val="00A32924"/>
    <w:rsid w:val="00A32A12"/>
    <w:rsid w:val="00A35B12"/>
    <w:rsid w:val="00A360F6"/>
    <w:rsid w:val="00A444A3"/>
    <w:rsid w:val="00A50E0E"/>
    <w:rsid w:val="00A55A76"/>
    <w:rsid w:val="00A561C3"/>
    <w:rsid w:val="00A6249A"/>
    <w:rsid w:val="00A6633F"/>
    <w:rsid w:val="00A7081A"/>
    <w:rsid w:val="00A76C54"/>
    <w:rsid w:val="00A93699"/>
    <w:rsid w:val="00A96CB2"/>
    <w:rsid w:val="00AB2A5F"/>
    <w:rsid w:val="00AB53F7"/>
    <w:rsid w:val="00AB724F"/>
    <w:rsid w:val="00AC3D27"/>
    <w:rsid w:val="00AC4B54"/>
    <w:rsid w:val="00AD69C7"/>
    <w:rsid w:val="00AE44BB"/>
    <w:rsid w:val="00AE4D2D"/>
    <w:rsid w:val="00AE73D9"/>
    <w:rsid w:val="00AE7AB7"/>
    <w:rsid w:val="00AF1519"/>
    <w:rsid w:val="00AF325E"/>
    <w:rsid w:val="00AF67D0"/>
    <w:rsid w:val="00AF69F6"/>
    <w:rsid w:val="00B05D4E"/>
    <w:rsid w:val="00B07DEF"/>
    <w:rsid w:val="00B17547"/>
    <w:rsid w:val="00B30134"/>
    <w:rsid w:val="00B347F2"/>
    <w:rsid w:val="00B37557"/>
    <w:rsid w:val="00B476DC"/>
    <w:rsid w:val="00B56C57"/>
    <w:rsid w:val="00B57486"/>
    <w:rsid w:val="00B63455"/>
    <w:rsid w:val="00B752F1"/>
    <w:rsid w:val="00B76CA6"/>
    <w:rsid w:val="00B772AB"/>
    <w:rsid w:val="00B84223"/>
    <w:rsid w:val="00B92540"/>
    <w:rsid w:val="00B93B47"/>
    <w:rsid w:val="00B94D07"/>
    <w:rsid w:val="00B97D19"/>
    <w:rsid w:val="00BA04AD"/>
    <w:rsid w:val="00BA0924"/>
    <w:rsid w:val="00BA27EE"/>
    <w:rsid w:val="00BA5700"/>
    <w:rsid w:val="00BA5A58"/>
    <w:rsid w:val="00BB003A"/>
    <w:rsid w:val="00BB1449"/>
    <w:rsid w:val="00BB50BC"/>
    <w:rsid w:val="00BB50F4"/>
    <w:rsid w:val="00BC26D9"/>
    <w:rsid w:val="00BC5209"/>
    <w:rsid w:val="00BC7CE6"/>
    <w:rsid w:val="00BD0A0F"/>
    <w:rsid w:val="00BD31B6"/>
    <w:rsid w:val="00BD7477"/>
    <w:rsid w:val="00BE60E0"/>
    <w:rsid w:val="00BE65CC"/>
    <w:rsid w:val="00BE6C14"/>
    <w:rsid w:val="00BF0C5B"/>
    <w:rsid w:val="00BF44D0"/>
    <w:rsid w:val="00BF4B75"/>
    <w:rsid w:val="00BF6A30"/>
    <w:rsid w:val="00C107C9"/>
    <w:rsid w:val="00C1242E"/>
    <w:rsid w:val="00C14C65"/>
    <w:rsid w:val="00C169BE"/>
    <w:rsid w:val="00C23895"/>
    <w:rsid w:val="00C2415B"/>
    <w:rsid w:val="00C30D76"/>
    <w:rsid w:val="00C34C8E"/>
    <w:rsid w:val="00C34EBA"/>
    <w:rsid w:val="00C47D08"/>
    <w:rsid w:val="00C51427"/>
    <w:rsid w:val="00C5412D"/>
    <w:rsid w:val="00C61E93"/>
    <w:rsid w:val="00C622C0"/>
    <w:rsid w:val="00C64611"/>
    <w:rsid w:val="00C77B67"/>
    <w:rsid w:val="00C91CF3"/>
    <w:rsid w:val="00C937BC"/>
    <w:rsid w:val="00C97EFD"/>
    <w:rsid w:val="00CA12E6"/>
    <w:rsid w:val="00CA676E"/>
    <w:rsid w:val="00CB2D7A"/>
    <w:rsid w:val="00CB41FC"/>
    <w:rsid w:val="00CB4D9A"/>
    <w:rsid w:val="00CB5F89"/>
    <w:rsid w:val="00CC0F99"/>
    <w:rsid w:val="00CC581D"/>
    <w:rsid w:val="00CC79FE"/>
    <w:rsid w:val="00CD54D0"/>
    <w:rsid w:val="00CE2A56"/>
    <w:rsid w:val="00CE4416"/>
    <w:rsid w:val="00CE7FCE"/>
    <w:rsid w:val="00CF0E35"/>
    <w:rsid w:val="00CF1EA2"/>
    <w:rsid w:val="00CF4A90"/>
    <w:rsid w:val="00CF5AB6"/>
    <w:rsid w:val="00CF657C"/>
    <w:rsid w:val="00D0282D"/>
    <w:rsid w:val="00D04536"/>
    <w:rsid w:val="00D14A96"/>
    <w:rsid w:val="00D229EB"/>
    <w:rsid w:val="00D22B62"/>
    <w:rsid w:val="00D26A91"/>
    <w:rsid w:val="00D26F2F"/>
    <w:rsid w:val="00D3353C"/>
    <w:rsid w:val="00D41DD9"/>
    <w:rsid w:val="00D4437A"/>
    <w:rsid w:val="00D448F6"/>
    <w:rsid w:val="00D47632"/>
    <w:rsid w:val="00D504D9"/>
    <w:rsid w:val="00D54496"/>
    <w:rsid w:val="00D5775E"/>
    <w:rsid w:val="00D728E0"/>
    <w:rsid w:val="00D73A4C"/>
    <w:rsid w:val="00D74F2D"/>
    <w:rsid w:val="00D77137"/>
    <w:rsid w:val="00D821D5"/>
    <w:rsid w:val="00D85C75"/>
    <w:rsid w:val="00DA1D2C"/>
    <w:rsid w:val="00DA2E64"/>
    <w:rsid w:val="00DA41BC"/>
    <w:rsid w:val="00DA4625"/>
    <w:rsid w:val="00DB10E1"/>
    <w:rsid w:val="00DB4FFD"/>
    <w:rsid w:val="00DB627F"/>
    <w:rsid w:val="00DB68FC"/>
    <w:rsid w:val="00DC1D94"/>
    <w:rsid w:val="00DC26D4"/>
    <w:rsid w:val="00DC3B47"/>
    <w:rsid w:val="00DC544E"/>
    <w:rsid w:val="00DC5DA8"/>
    <w:rsid w:val="00DD3238"/>
    <w:rsid w:val="00DD370A"/>
    <w:rsid w:val="00DD3C71"/>
    <w:rsid w:val="00DD741A"/>
    <w:rsid w:val="00DE045E"/>
    <w:rsid w:val="00DE2697"/>
    <w:rsid w:val="00DE3174"/>
    <w:rsid w:val="00DF19A6"/>
    <w:rsid w:val="00DF20A4"/>
    <w:rsid w:val="00DF5716"/>
    <w:rsid w:val="00DF778C"/>
    <w:rsid w:val="00E04C16"/>
    <w:rsid w:val="00E0534E"/>
    <w:rsid w:val="00E0610A"/>
    <w:rsid w:val="00E0735F"/>
    <w:rsid w:val="00E13931"/>
    <w:rsid w:val="00E14F07"/>
    <w:rsid w:val="00E17B54"/>
    <w:rsid w:val="00E277F5"/>
    <w:rsid w:val="00E423C5"/>
    <w:rsid w:val="00E45D5A"/>
    <w:rsid w:val="00E50A6F"/>
    <w:rsid w:val="00E56DD3"/>
    <w:rsid w:val="00E629CE"/>
    <w:rsid w:val="00E64BE8"/>
    <w:rsid w:val="00E70E6E"/>
    <w:rsid w:val="00E7437D"/>
    <w:rsid w:val="00E7531D"/>
    <w:rsid w:val="00E812B2"/>
    <w:rsid w:val="00E816EB"/>
    <w:rsid w:val="00E82A93"/>
    <w:rsid w:val="00E942EB"/>
    <w:rsid w:val="00E944E1"/>
    <w:rsid w:val="00E95500"/>
    <w:rsid w:val="00EA7C24"/>
    <w:rsid w:val="00EC28B0"/>
    <w:rsid w:val="00EC2993"/>
    <w:rsid w:val="00EC5D37"/>
    <w:rsid w:val="00ED341A"/>
    <w:rsid w:val="00ED66AE"/>
    <w:rsid w:val="00EE53F5"/>
    <w:rsid w:val="00EE65D0"/>
    <w:rsid w:val="00EF04B7"/>
    <w:rsid w:val="00EF07E7"/>
    <w:rsid w:val="00EF10BD"/>
    <w:rsid w:val="00EF4C68"/>
    <w:rsid w:val="00EF4F07"/>
    <w:rsid w:val="00F0117D"/>
    <w:rsid w:val="00F01B09"/>
    <w:rsid w:val="00F12955"/>
    <w:rsid w:val="00F22C92"/>
    <w:rsid w:val="00F312D9"/>
    <w:rsid w:val="00F36EAB"/>
    <w:rsid w:val="00F42305"/>
    <w:rsid w:val="00F4402E"/>
    <w:rsid w:val="00F44692"/>
    <w:rsid w:val="00F44E79"/>
    <w:rsid w:val="00F501C8"/>
    <w:rsid w:val="00F53BE3"/>
    <w:rsid w:val="00F55E41"/>
    <w:rsid w:val="00F578A4"/>
    <w:rsid w:val="00F62FC6"/>
    <w:rsid w:val="00F64784"/>
    <w:rsid w:val="00F73EF1"/>
    <w:rsid w:val="00F82BEF"/>
    <w:rsid w:val="00F833C0"/>
    <w:rsid w:val="00F943D1"/>
    <w:rsid w:val="00F950B8"/>
    <w:rsid w:val="00FA21A6"/>
    <w:rsid w:val="00FB5449"/>
    <w:rsid w:val="00FB57C8"/>
    <w:rsid w:val="00FC5DD1"/>
    <w:rsid w:val="00FD50B8"/>
    <w:rsid w:val="00FE551D"/>
    <w:rsid w:val="00FF12AE"/>
    <w:rsid w:val="00FF69D8"/>
    <w:rsid w:val="00FF6A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3DFC12"/>
  <w15:docId w15:val="{DE46FE39-9E0A-47BC-87FA-2F3ED808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556"/>
  </w:style>
  <w:style w:type="paragraph" w:styleId="Heading3">
    <w:name w:val="heading 3"/>
    <w:basedOn w:val="Normal"/>
    <w:next w:val="Normal"/>
    <w:link w:val="Heading3Char"/>
    <w:unhideWhenUsed/>
    <w:qFormat/>
    <w:rsid w:val="00B772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link w:val="BodyTextChar"/>
    <w:uiPriority w:val="99"/>
    <w:rPr>
      <w:i/>
      <w:iCs/>
    </w:rPr>
  </w:style>
  <w:style w:type="character" w:styleId="CommentReference">
    <w:name w:val="annotation reference"/>
    <w:basedOn w:val="DefaultParagraphFont"/>
    <w:rPr>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ommentText">
    <w:name w:val="annotation text"/>
    <w:basedOn w:val="Normal"/>
    <w:link w:val="CommentTextChar"/>
    <w:semiHidden/>
  </w:style>
  <w:style w:type="paragraph" w:styleId="BalloonText">
    <w:name w:val="Balloon Text"/>
    <w:basedOn w:val="Normal"/>
    <w:semiHidden/>
    <w:rsid w:val="004F4A85"/>
    <w:rPr>
      <w:rFonts w:ascii="Tahoma" w:hAnsi="Tahoma" w:cs="Tahoma"/>
      <w:sz w:val="16"/>
      <w:szCs w:val="16"/>
    </w:rPr>
  </w:style>
  <w:style w:type="paragraph" w:styleId="CommentSubject">
    <w:name w:val="annotation subject"/>
    <w:basedOn w:val="CommentText"/>
    <w:next w:val="CommentText"/>
    <w:semiHidden/>
    <w:rsid w:val="004937EB"/>
    <w:rPr>
      <w:b/>
      <w:bCs/>
    </w:rPr>
  </w:style>
  <w:style w:type="paragraph" w:customStyle="1" w:styleId="IRB-outlinenumbered">
    <w:name w:val="IRB-outline numbered"/>
    <w:basedOn w:val="Normal"/>
    <w:rsid w:val="006A0374"/>
    <w:pPr>
      <w:numPr>
        <w:numId w:val="1"/>
      </w:numPr>
      <w:spacing w:after="120"/>
    </w:pPr>
    <w:rPr>
      <w:rFonts w:eastAsia="MS Mincho"/>
      <w:sz w:val="24"/>
      <w:szCs w:val="24"/>
      <w:lang w:eastAsia="ja-JP"/>
    </w:rPr>
  </w:style>
  <w:style w:type="character" w:styleId="Hyperlink">
    <w:name w:val="Hyperlink"/>
    <w:basedOn w:val="DefaultParagraphFont"/>
    <w:rsid w:val="00FA3B43"/>
    <w:rPr>
      <w:color w:val="0000FF"/>
      <w:u w:val="single"/>
    </w:rPr>
  </w:style>
  <w:style w:type="table" w:styleId="TableGrid">
    <w:name w:val="Table Grid"/>
    <w:basedOn w:val="TableNormal"/>
    <w:uiPriority w:val="39"/>
    <w:rsid w:val="0088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60556"/>
    <w:pPr>
      <w:spacing w:before="100" w:beforeAutospacing="1" w:after="100" w:afterAutospacing="1"/>
    </w:pPr>
    <w:rPr>
      <w:rFonts w:ascii="Arial" w:hAnsi="Arial" w:cs="Arial"/>
      <w:sz w:val="21"/>
      <w:szCs w:val="21"/>
    </w:rPr>
  </w:style>
  <w:style w:type="character" w:customStyle="1" w:styleId="FooterChar">
    <w:name w:val="Footer Char"/>
    <w:basedOn w:val="DefaultParagraphFont"/>
    <w:link w:val="Footer"/>
    <w:uiPriority w:val="99"/>
    <w:locked/>
    <w:rsid w:val="00FF6AB3"/>
  </w:style>
  <w:style w:type="character" w:customStyle="1" w:styleId="CommentTextChar">
    <w:name w:val="Comment Text Char"/>
    <w:basedOn w:val="DefaultParagraphFont"/>
    <w:link w:val="CommentText"/>
    <w:semiHidden/>
    <w:rsid w:val="00BF6A30"/>
  </w:style>
  <w:style w:type="paragraph" w:styleId="ListParagraph">
    <w:name w:val="List Paragraph"/>
    <w:basedOn w:val="Normal"/>
    <w:uiPriority w:val="34"/>
    <w:qFormat/>
    <w:rsid w:val="00BF6A30"/>
    <w:pPr>
      <w:ind w:left="720"/>
      <w:contextualSpacing/>
    </w:pPr>
  </w:style>
  <w:style w:type="character" w:customStyle="1" w:styleId="CommentChar">
    <w:name w:val="Comment Char"/>
    <w:link w:val="Comment"/>
    <w:locked/>
    <w:rsid w:val="00DC3B47"/>
    <w:rPr>
      <w:rFonts w:ascii="MS Mincho" w:eastAsia="MS Mincho" w:hAnsi="MS Mincho"/>
      <w:i/>
      <w:color w:val="BF30B5"/>
      <w:sz w:val="24"/>
      <w:szCs w:val="24"/>
      <w:lang w:eastAsia="zh-CN"/>
    </w:rPr>
  </w:style>
  <w:style w:type="paragraph" w:customStyle="1" w:styleId="Text">
    <w:name w:val="Text"/>
    <w:basedOn w:val="Normal"/>
    <w:link w:val="TextChar"/>
    <w:qFormat/>
    <w:rsid w:val="00DC3B47"/>
    <w:pPr>
      <w:keepLines/>
      <w:spacing w:before="120"/>
      <w:jc w:val="both"/>
    </w:pPr>
    <w:rPr>
      <w:rFonts w:eastAsia="MS Mincho"/>
      <w:sz w:val="24"/>
      <w:lang w:eastAsia="zh-CN"/>
    </w:rPr>
  </w:style>
  <w:style w:type="paragraph" w:customStyle="1" w:styleId="Comment">
    <w:name w:val="Comment"/>
    <w:basedOn w:val="Normal"/>
    <w:next w:val="Text"/>
    <w:link w:val="CommentChar"/>
    <w:rsid w:val="00DC3B47"/>
    <w:pPr>
      <w:keepLines/>
      <w:spacing w:before="120"/>
      <w:jc w:val="both"/>
    </w:pPr>
    <w:rPr>
      <w:rFonts w:ascii="MS Mincho" w:eastAsia="MS Mincho" w:hAnsi="MS Mincho"/>
      <w:i/>
      <w:color w:val="BF30B5"/>
      <w:sz w:val="24"/>
      <w:szCs w:val="24"/>
      <w:lang w:eastAsia="zh-CN"/>
    </w:rPr>
  </w:style>
  <w:style w:type="paragraph" w:customStyle="1" w:styleId="Listlevel1">
    <w:name w:val="List level 1"/>
    <w:basedOn w:val="Normal"/>
    <w:link w:val="Listlevel1Char"/>
    <w:rsid w:val="00DC3B47"/>
    <w:pPr>
      <w:keepLines/>
      <w:spacing w:before="40"/>
      <w:ind w:left="425" w:hanging="425"/>
    </w:pPr>
    <w:rPr>
      <w:rFonts w:eastAsia="MS Mincho"/>
      <w:sz w:val="24"/>
      <w:lang w:eastAsia="zh-CN"/>
    </w:rPr>
  </w:style>
  <w:style w:type="character" w:customStyle="1" w:styleId="TextChar">
    <w:name w:val="Text Char"/>
    <w:link w:val="Text"/>
    <w:locked/>
    <w:rsid w:val="00DC3B47"/>
    <w:rPr>
      <w:rFonts w:eastAsia="MS Mincho"/>
      <w:sz w:val="24"/>
      <w:lang w:eastAsia="zh-CN"/>
    </w:rPr>
  </w:style>
  <w:style w:type="paragraph" w:customStyle="1" w:styleId="Nottoc-headings">
    <w:name w:val="Not toc-headings"/>
    <w:basedOn w:val="Normal"/>
    <w:next w:val="Text"/>
    <w:rsid w:val="00E64BE8"/>
    <w:pPr>
      <w:keepNext/>
      <w:keepLines/>
      <w:spacing w:before="240" w:after="60"/>
    </w:pPr>
    <w:rPr>
      <w:rFonts w:ascii="Arial" w:eastAsia="MS Gothic" w:hAnsi="Arial" w:cs="Arial"/>
      <w:b/>
      <w:sz w:val="24"/>
      <w:szCs w:val="24"/>
      <w:lang w:eastAsia="zh-CN"/>
    </w:rPr>
  </w:style>
  <w:style w:type="character" w:customStyle="1" w:styleId="st1">
    <w:name w:val="st1"/>
    <w:basedOn w:val="DefaultParagraphFont"/>
    <w:rsid w:val="00AC4B54"/>
  </w:style>
  <w:style w:type="paragraph" w:customStyle="1" w:styleId="Style1">
    <w:name w:val="Style 1"/>
    <w:basedOn w:val="Normal"/>
    <w:uiPriority w:val="99"/>
    <w:rsid w:val="003730D6"/>
    <w:pPr>
      <w:widowControl w:val="0"/>
      <w:autoSpaceDE w:val="0"/>
      <w:autoSpaceDN w:val="0"/>
      <w:spacing w:before="108"/>
      <w:ind w:right="72"/>
      <w:jc w:val="both"/>
    </w:pPr>
    <w:rPr>
      <w:sz w:val="24"/>
      <w:szCs w:val="24"/>
    </w:rPr>
  </w:style>
  <w:style w:type="character" w:customStyle="1" w:styleId="Listlevel1Char">
    <w:name w:val="List level 1 Char"/>
    <w:link w:val="Listlevel1"/>
    <w:rsid w:val="00E0735F"/>
    <w:rPr>
      <w:rFonts w:eastAsia="MS Mincho"/>
      <w:sz w:val="24"/>
      <w:lang w:eastAsia="zh-CN"/>
    </w:rPr>
  </w:style>
  <w:style w:type="paragraph" w:styleId="BodyText2">
    <w:name w:val="Body Text 2"/>
    <w:basedOn w:val="Normal"/>
    <w:link w:val="BodyText2Char"/>
    <w:rsid w:val="003B6C05"/>
    <w:pPr>
      <w:spacing w:after="120" w:line="480" w:lineRule="auto"/>
    </w:pPr>
  </w:style>
  <w:style w:type="character" w:customStyle="1" w:styleId="BodyText2Char">
    <w:name w:val="Body Text 2 Char"/>
    <w:basedOn w:val="DefaultParagraphFont"/>
    <w:link w:val="BodyText2"/>
    <w:rsid w:val="003B6C05"/>
  </w:style>
  <w:style w:type="paragraph" w:customStyle="1" w:styleId="BulletList">
    <w:name w:val="Bullet List"/>
    <w:basedOn w:val="Normal"/>
    <w:link w:val="BulletListChar"/>
    <w:rsid w:val="004B5CEA"/>
    <w:pPr>
      <w:numPr>
        <w:numId w:val="11"/>
      </w:numPr>
    </w:pPr>
    <w:rPr>
      <w:rFonts w:ascii="Arial" w:hAnsi="Arial"/>
      <w:sz w:val="22"/>
    </w:rPr>
  </w:style>
  <w:style w:type="character" w:customStyle="1" w:styleId="BulletListChar">
    <w:name w:val="Bullet List Char"/>
    <w:link w:val="BulletList"/>
    <w:rsid w:val="004B5CEA"/>
    <w:rPr>
      <w:rFonts w:ascii="Arial" w:hAnsi="Arial"/>
      <w:sz w:val="22"/>
    </w:rPr>
  </w:style>
  <w:style w:type="paragraph" w:customStyle="1" w:styleId="Bullet2">
    <w:name w:val="Bullet 2"/>
    <w:basedOn w:val="Normal"/>
    <w:link w:val="Bullet2Char"/>
    <w:qFormat/>
    <w:rsid w:val="008C2BD8"/>
    <w:pPr>
      <w:numPr>
        <w:ilvl w:val="1"/>
        <w:numId w:val="12"/>
      </w:numPr>
      <w:spacing w:line="300" w:lineRule="auto"/>
      <w:jc w:val="both"/>
    </w:pPr>
    <w:rPr>
      <w:sz w:val="24"/>
      <w:szCs w:val="24"/>
    </w:rPr>
  </w:style>
  <w:style w:type="character" w:customStyle="1" w:styleId="Bullet2Char">
    <w:name w:val="Bullet 2 Char"/>
    <w:basedOn w:val="DefaultParagraphFont"/>
    <w:link w:val="Bullet2"/>
    <w:rsid w:val="008C2BD8"/>
    <w:rPr>
      <w:sz w:val="24"/>
      <w:szCs w:val="24"/>
    </w:rPr>
  </w:style>
  <w:style w:type="character" w:customStyle="1" w:styleId="tgc">
    <w:name w:val="_tgc"/>
    <w:basedOn w:val="DefaultParagraphFont"/>
    <w:rsid w:val="00EC5D37"/>
  </w:style>
  <w:style w:type="character" w:customStyle="1" w:styleId="InlineText01Char">
    <w:name w:val="Inline Text 01 Char"/>
    <w:hidden/>
    <w:rsid w:val="007B4A1A"/>
    <w:rPr>
      <w:rFonts w:ascii="Arial" w:eastAsia="Arial" w:hAnsi="Arial" w:cs="Arial"/>
      <w:sz w:val="18"/>
      <w:szCs w:val="18"/>
    </w:rPr>
  </w:style>
  <w:style w:type="paragraph" w:customStyle="1" w:styleId="Default">
    <w:name w:val="Default"/>
    <w:link w:val="DefaultChar"/>
    <w:rsid w:val="006A614E"/>
    <w:pPr>
      <w:autoSpaceDE w:val="0"/>
      <w:autoSpaceDN w:val="0"/>
      <w:adjustRightInd w:val="0"/>
    </w:pPr>
    <w:rPr>
      <w:color w:val="000000"/>
      <w:sz w:val="24"/>
      <w:szCs w:val="24"/>
    </w:rPr>
  </w:style>
  <w:style w:type="character" w:customStyle="1" w:styleId="DefaultChar">
    <w:name w:val="Default Char"/>
    <w:link w:val="Default"/>
    <w:rsid w:val="006A614E"/>
    <w:rPr>
      <w:color w:val="000000"/>
      <w:sz w:val="24"/>
      <w:szCs w:val="24"/>
    </w:rPr>
  </w:style>
  <w:style w:type="character" w:customStyle="1" w:styleId="BodyTextChar">
    <w:name w:val="Body Text Char"/>
    <w:basedOn w:val="DefaultParagraphFont"/>
    <w:link w:val="BodyText"/>
    <w:uiPriority w:val="99"/>
    <w:rsid w:val="000E4599"/>
    <w:rPr>
      <w:i/>
      <w:iCs/>
    </w:rPr>
  </w:style>
  <w:style w:type="paragraph" w:styleId="ListBullet">
    <w:name w:val="List Bullet"/>
    <w:basedOn w:val="Normal"/>
    <w:uiPriority w:val="1"/>
    <w:qFormat/>
    <w:rsid w:val="000E4599"/>
    <w:pPr>
      <w:numPr>
        <w:numId w:val="14"/>
      </w:numPr>
      <w:tabs>
        <w:tab w:val="left" w:pos="720"/>
      </w:tabs>
    </w:pPr>
    <w:rPr>
      <w:rFonts w:ascii="Arial" w:hAnsi="Arial"/>
      <w:sz w:val="22"/>
      <w:szCs w:val="22"/>
    </w:rPr>
  </w:style>
  <w:style w:type="paragraph" w:customStyle="1" w:styleId="TableListBullet2">
    <w:name w:val="Table List Bullet 2"/>
    <w:basedOn w:val="Normal"/>
    <w:rsid w:val="00B347F2"/>
    <w:pPr>
      <w:numPr>
        <w:numId w:val="18"/>
      </w:numPr>
    </w:pPr>
    <w:rPr>
      <w:szCs w:val="24"/>
    </w:rPr>
  </w:style>
  <w:style w:type="character" w:customStyle="1" w:styleId="Heading3Char">
    <w:name w:val="Heading 3 Char"/>
    <w:basedOn w:val="DefaultParagraphFont"/>
    <w:link w:val="Heading3"/>
    <w:rsid w:val="00B772A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2271">
      <w:bodyDiv w:val="1"/>
      <w:marLeft w:val="0"/>
      <w:marRight w:val="0"/>
      <w:marTop w:val="0"/>
      <w:marBottom w:val="0"/>
      <w:divBdr>
        <w:top w:val="none" w:sz="0" w:space="0" w:color="auto"/>
        <w:left w:val="none" w:sz="0" w:space="0" w:color="auto"/>
        <w:bottom w:val="none" w:sz="0" w:space="0" w:color="auto"/>
        <w:right w:val="none" w:sz="0" w:space="0" w:color="auto"/>
      </w:divBdr>
    </w:div>
    <w:div w:id="326981878">
      <w:bodyDiv w:val="1"/>
      <w:marLeft w:val="0"/>
      <w:marRight w:val="0"/>
      <w:marTop w:val="0"/>
      <w:marBottom w:val="0"/>
      <w:divBdr>
        <w:top w:val="none" w:sz="0" w:space="0" w:color="auto"/>
        <w:left w:val="none" w:sz="0" w:space="0" w:color="auto"/>
        <w:bottom w:val="none" w:sz="0" w:space="0" w:color="auto"/>
        <w:right w:val="none" w:sz="0" w:space="0" w:color="auto"/>
      </w:divBdr>
    </w:div>
    <w:div w:id="378943206">
      <w:bodyDiv w:val="1"/>
      <w:marLeft w:val="0"/>
      <w:marRight w:val="0"/>
      <w:marTop w:val="0"/>
      <w:marBottom w:val="0"/>
      <w:divBdr>
        <w:top w:val="none" w:sz="0" w:space="0" w:color="auto"/>
        <w:left w:val="none" w:sz="0" w:space="0" w:color="auto"/>
        <w:bottom w:val="none" w:sz="0" w:space="0" w:color="auto"/>
        <w:right w:val="none" w:sz="0" w:space="0" w:color="auto"/>
      </w:divBdr>
    </w:div>
    <w:div w:id="426464277">
      <w:bodyDiv w:val="1"/>
      <w:marLeft w:val="0"/>
      <w:marRight w:val="0"/>
      <w:marTop w:val="0"/>
      <w:marBottom w:val="0"/>
      <w:divBdr>
        <w:top w:val="none" w:sz="0" w:space="0" w:color="auto"/>
        <w:left w:val="none" w:sz="0" w:space="0" w:color="auto"/>
        <w:bottom w:val="none" w:sz="0" w:space="0" w:color="auto"/>
        <w:right w:val="none" w:sz="0" w:space="0" w:color="auto"/>
      </w:divBdr>
    </w:div>
    <w:div w:id="606541935">
      <w:bodyDiv w:val="1"/>
      <w:marLeft w:val="0"/>
      <w:marRight w:val="0"/>
      <w:marTop w:val="0"/>
      <w:marBottom w:val="0"/>
      <w:divBdr>
        <w:top w:val="none" w:sz="0" w:space="0" w:color="auto"/>
        <w:left w:val="none" w:sz="0" w:space="0" w:color="auto"/>
        <w:bottom w:val="none" w:sz="0" w:space="0" w:color="auto"/>
        <w:right w:val="none" w:sz="0" w:space="0" w:color="auto"/>
      </w:divBdr>
    </w:div>
    <w:div w:id="979117741">
      <w:bodyDiv w:val="1"/>
      <w:marLeft w:val="0"/>
      <w:marRight w:val="0"/>
      <w:marTop w:val="0"/>
      <w:marBottom w:val="0"/>
      <w:divBdr>
        <w:top w:val="none" w:sz="0" w:space="0" w:color="auto"/>
        <w:left w:val="none" w:sz="0" w:space="0" w:color="auto"/>
        <w:bottom w:val="none" w:sz="0" w:space="0" w:color="auto"/>
        <w:right w:val="none" w:sz="0" w:space="0" w:color="auto"/>
      </w:divBdr>
    </w:div>
    <w:div w:id="1004742151">
      <w:bodyDiv w:val="1"/>
      <w:marLeft w:val="0"/>
      <w:marRight w:val="0"/>
      <w:marTop w:val="0"/>
      <w:marBottom w:val="0"/>
      <w:divBdr>
        <w:top w:val="none" w:sz="0" w:space="0" w:color="auto"/>
        <w:left w:val="none" w:sz="0" w:space="0" w:color="auto"/>
        <w:bottom w:val="none" w:sz="0" w:space="0" w:color="auto"/>
        <w:right w:val="none" w:sz="0" w:space="0" w:color="auto"/>
      </w:divBdr>
    </w:div>
    <w:div w:id="1231501176">
      <w:bodyDiv w:val="1"/>
      <w:marLeft w:val="0"/>
      <w:marRight w:val="0"/>
      <w:marTop w:val="0"/>
      <w:marBottom w:val="0"/>
      <w:divBdr>
        <w:top w:val="none" w:sz="0" w:space="0" w:color="auto"/>
        <w:left w:val="none" w:sz="0" w:space="0" w:color="auto"/>
        <w:bottom w:val="none" w:sz="0" w:space="0" w:color="auto"/>
        <w:right w:val="none" w:sz="0" w:space="0" w:color="auto"/>
      </w:divBdr>
    </w:div>
    <w:div w:id="1272322695">
      <w:bodyDiv w:val="1"/>
      <w:marLeft w:val="0"/>
      <w:marRight w:val="0"/>
      <w:marTop w:val="0"/>
      <w:marBottom w:val="0"/>
      <w:divBdr>
        <w:top w:val="none" w:sz="0" w:space="0" w:color="auto"/>
        <w:left w:val="none" w:sz="0" w:space="0" w:color="auto"/>
        <w:bottom w:val="none" w:sz="0" w:space="0" w:color="auto"/>
        <w:right w:val="none" w:sz="0" w:space="0" w:color="auto"/>
      </w:divBdr>
    </w:div>
    <w:div w:id="1438403559">
      <w:bodyDiv w:val="1"/>
      <w:marLeft w:val="0"/>
      <w:marRight w:val="0"/>
      <w:marTop w:val="0"/>
      <w:marBottom w:val="0"/>
      <w:divBdr>
        <w:top w:val="none" w:sz="0" w:space="0" w:color="auto"/>
        <w:left w:val="none" w:sz="0" w:space="0" w:color="auto"/>
        <w:bottom w:val="none" w:sz="0" w:space="0" w:color="auto"/>
        <w:right w:val="none" w:sz="0" w:space="0" w:color="auto"/>
      </w:divBdr>
    </w:div>
    <w:div w:id="1796826513">
      <w:bodyDiv w:val="1"/>
      <w:marLeft w:val="0"/>
      <w:marRight w:val="0"/>
      <w:marTop w:val="0"/>
      <w:marBottom w:val="0"/>
      <w:divBdr>
        <w:top w:val="none" w:sz="0" w:space="0" w:color="auto"/>
        <w:left w:val="none" w:sz="0" w:space="0" w:color="auto"/>
        <w:bottom w:val="none" w:sz="0" w:space="0" w:color="auto"/>
        <w:right w:val="none" w:sz="0" w:space="0" w:color="auto"/>
      </w:divBdr>
    </w:div>
    <w:div w:id="1829251877">
      <w:bodyDiv w:val="1"/>
      <w:marLeft w:val="0"/>
      <w:marRight w:val="0"/>
      <w:marTop w:val="0"/>
      <w:marBottom w:val="0"/>
      <w:divBdr>
        <w:top w:val="none" w:sz="0" w:space="0" w:color="auto"/>
        <w:left w:val="none" w:sz="0" w:space="0" w:color="auto"/>
        <w:bottom w:val="none" w:sz="0" w:space="0" w:color="auto"/>
        <w:right w:val="none" w:sz="0" w:space="0" w:color="auto"/>
      </w:divBdr>
    </w:div>
    <w:div w:id="1853717618">
      <w:bodyDiv w:val="1"/>
      <w:marLeft w:val="0"/>
      <w:marRight w:val="0"/>
      <w:marTop w:val="0"/>
      <w:marBottom w:val="0"/>
      <w:divBdr>
        <w:top w:val="none" w:sz="0" w:space="0" w:color="auto"/>
        <w:left w:val="none" w:sz="0" w:space="0" w:color="auto"/>
        <w:bottom w:val="none" w:sz="0" w:space="0" w:color="auto"/>
        <w:right w:val="none" w:sz="0" w:space="0" w:color="auto"/>
      </w:divBdr>
    </w:div>
    <w:div w:id="2079785158">
      <w:bodyDiv w:val="1"/>
      <w:marLeft w:val="0"/>
      <w:marRight w:val="0"/>
      <w:marTop w:val="0"/>
      <w:marBottom w:val="0"/>
      <w:divBdr>
        <w:top w:val="none" w:sz="0" w:space="0" w:color="auto"/>
        <w:left w:val="none" w:sz="0" w:space="0" w:color="auto"/>
        <w:bottom w:val="none" w:sz="0" w:space="0" w:color="auto"/>
        <w:right w:val="none" w:sz="0" w:space="0" w:color="auto"/>
      </w:divBdr>
    </w:div>
    <w:div w:id="20900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inicalTrial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ticipant.advocate@hsc.utah.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b@hsc.utah.edu"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F6B2-22FD-41D7-AED7-632F3FEE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16</Pages>
  <Words>6715</Words>
  <Characters>33039</Characters>
  <Application>Microsoft Office Word</Application>
  <DocSecurity>0</DocSecurity>
  <Lines>623</Lines>
  <Paragraphs>210</Paragraphs>
  <ScaleCrop>false</ScaleCrop>
  <HeadingPairs>
    <vt:vector size="2" baseType="variant">
      <vt:variant>
        <vt:lpstr>Title</vt:lpstr>
      </vt:variant>
      <vt:variant>
        <vt:i4>1</vt:i4>
      </vt:variant>
    </vt:vector>
  </HeadingPairs>
  <TitlesOfParts>
    <vt:vector size="1" baseType="lpstr">
      <vt:lpstr>(Include PI’s name, title of Study and page numbering format on each page (i</vt:lpstr>
    </vt:vector>
  </TitlesOfParts>
  <Company>Univ of Utah/Institutional Review Board</Company>
  <LinksUpToDate>false</LinksUpToDate>
  <CharactersWithSpaces>39544</CharactersWithSpaces>
  <SharedDoc>false</SharedDoc>
  <HLinks>
    <vt:vector size="30" baseType="variant">
      <vt:variant>
        <vt:i4>6553686</vt:i4>
      </vt:variant>
      <vt:variant>
        <vt:i4>12</vt:i4>
      </vt:variant>
      <vt:variant>
        <vt:i4>0</vt:i4>
      </vt:variant>
      <vt:variant>
        <vt:i4>5</vt:i4>
      </vt:variant>
      <vt:variant>
        <vt:lpwstr>mailto:participant.advocate@hsc.utah.edu</vt:lpwstr>
      </vt:variant>
      <vt:variant>
        <vt:lpwstr/>
      </vt:variant>
      <vt:variant>
        <vt:i4>3932252</vt:i4>
      </vt:variant>
      <vt:variant>
        <vt:i4>9</vt:i4>
      </vt:variant>
      <vt:variant>
        <vt:i4>0</vt:i4>
      </vt:variant>
      <vt:variant>
        <vt:i4>5</vt:i4>
      </vt:variant>
      <vt:variant>
        <vt:lpwstr>mailto:irb@hsc.utah.edu</vt:lpwstr>
      </vt:variant>
      <vt:variant>
        <vt:lpwstr/>
      </vt:variant>
      <vt:variant>
        <vt:i4>4128822</vt:i4>
      </vt:variant>
      <vt:variant>
        <vt:i4>6</vt:i4>
      </vt:variant>
      <vt:variant>
        <vt:i4>0</vt:i4>
      </vt:variant>
      <vt:variant>
        <vt:i4>5</vt:i4>
      </vt:variant>
      <vt:variant>
        <vt:lpwstr>http://health.utah.gov/epi/report.html</vt:lpwstr>
      </vt:variant>
      <vt:variant>
        <vt:lpwstr/>
      </vt:variant>
      <vt:variant>
        <vt:i4>3538988</vt:i4>
      </vt:variant>
      <vt:variant>
        <vt:i4>3</vt:i4>
      </vt:variant>
      <vt:variant>
        <vt:i4>0</vt:i4>
      </vt:variant>
      <vt:variant>
        <vt:i4>5</vt:i4>
      </vt:variant>
      <vt:variant>
        <vt:lpwstr>http://www.clinicaltrials.gov/</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(Include PI’s name, title of Study and page numbering format on each page (i</dc:title>
  <dc:creator>00125436</dc:creator>
  <cp:lastModifiedBy>UUIRB</cp:lastModifiedBy>
  <cp:revision>25</cp:revision>
  <cp:lastPrinted>2017-05-08T15:01:00Z</cp:lastPrinted>
  <dcterms:created xsi:type="dcterms:W3CDTF">2018-10-04T16:47:00Z</dcterms:created>
  <dcterms:modified xsi:type="dcterms:W3CDTF">2018-11-01T15:56:00Z</dcterms:modified>
</cp:coreProperties>
</file>